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03869" w14:textId="164DB5BC" w:rsidR="00E5064A" w:rsidRPr="004B2D81" w:rsidRDefault="004B2D81" w:rsidP="004B2D81">
      <w:pPr>
        <w:pStyle w:val="Ttulo1"/>
        <w:numPr>
          <w:ilvl w:val="0"/>
          <w:numId w:val="0"/>
        </w:numPr>
        <w:spacing w:line="360" w:lineRule="auto"/>
        <w:ind w:left="432" w:right="1135" w:hanging="432"/>
        <w:jc w:val="center"/>
        <w:rPr>
          <w:rFonts w:ascii="Arial" w:hAnsi="Arial" w:cs="Arial"/>
          <w:color w:val="000000" w:themeColor="text1"/>
          <w:lang w:val="pt-PT"/>
        </w:rPr>
      </w:pPr>
      <w:r>
        <w:rPr>
          <w:rFonts w:ascii="Arial" w:hAnsi="Arial" w:cs="Arial"/>
          <w:color w:val="000000" w:themeColor="text1"/>
          <w:lang w:val="pt-PT"/>
        </w:rPr>
        <w:t xml:space="preserve">                </w:t>
      </w:r>
      <w:r w:rsidR="00E5064A" w:rsidRPr="004B2D81">
        <w:rPr>
          <w:rFonts w:ascii="Arial" w:hAnsi="Arial" w:cs="Arial"/>
          <w:color w:val="000000" w:themeColor="text1"/>
          <w:lang w:val="pt-PT"/>
        </w:rPr>
        <w:t>ANEXO II</w:t>
      </w:r>
    </w:p>
    <w:p w14:paraId="5EF0C6CB" w14:textId="77777777" w:rsidR="00E5064A" w:rsidRPr="00314DBC" w:rsidRDefault="00E5064A" w:rsidP="004B2D81">
      <w:pPr>
        <w:spacing w:line="360" w:lineRule="auto"/>
        <w:jc w:val="center"/>
        <w:rPr>
          <w:rFonts w:ascii="Arial" w:hAnsi="Arial" w:cs="Arial"/>
          <w:b/>
          <w:sz w:val="28"/>
          <w:szCs w:val="28"/>
          <w:lang w:val="pt-PT"/>
        </w:rPr>
      </w:pPr>
      <w:r w:rsidRPr="00314DBC">
        <w:rPr>
          <w:rFonts w:ascii="Arial" w:hAnsi="Arial" w:cs="Arial"/>
          <w:b/>
          <w:sz w:val="28"/>
          <w:szCs w:val="28"/>
          <w:lang w:val="pt-PT"/>
        </w:rPr>
        <w:t>Contrato de Patrocínio Desportivo</w:t>
      </w:r>
    </w:p>
    <w:p w14:paraId="560751DB" w14:textId="77777777" w:rsidR="00E5064A" w:rsidRPr="00314DBC" w:rsidRDefault="00E5064A" w:rsidP="004B2D81">
      <w:pPr>
        <w:spacing w:line="360" w:lineRule="auto"/>
        <w:ind w:left="-5" w:hanging="10"/>
        <w:jc w:val="both"/>
        <w:rPr>
          <w:rFonts w:ascii="Arial" w:hAnsi="Arial" w:cs="Arial"/>
          <w:bCs/>
          <w:sz w:val="20"/>
          <w:szCs w:val="20"/>
          <w:lang w:val="pt-PT"/>
        </w:rPr>
      </w:pPr>
    </w:p>
    <w:p w14:paraId="71DC1EEA" w14:textId="77777777" w:rsidR="00E5064A" w:rsidRPr="00314DBC" w:rsidRDefault="00E5064A" w:rsidP="004B2D81">
      <w:pPr>
        <w:spacing w:line="360" w:lineRule="auto"/>
        <w:ind w:left="-5" w:hanging="10"/>
        <w:jc w:val="both"/>
        <w:rPr>
          <w:rFonts w:ascii="Arial" w:hAnsi="Arial" w:cs="Arial"/>
          <w:bCs/>
          <w:sz w:val="20"/>
          <w:szCs w:val="20"/>
          <w:lang w:val="pt-PT"/>
        </w:rPr>
      </w:pPr>
      <w:r w:rsidRPr="00314DBC">
        <w:rPr>
          <w:rFonts w:ascii="Arial" w:hAnsi="Arial" w:cs="Arial"/>
          <w:bCs/>
          <w:sz w:val="20"/>
          <w:szCs w:val="20"/>
          <w:lang w:val="pt-PT"/>
        </w:rPr>
        <w:t>Entre:</w:t>
      </w:r>
    </w:p>
    <w:p w14:paraId="249AE77A" w14:textId="77777777" w:rsidR="00E5064A" w:rsidRPr="00314DBC" w:rsidRDefault="00E5064A" w:rsidP="004B2D81">
      <w:pPr>
        <w:spacing w:line="360" w:lineRule="auto"/>
        <w:ind w:left="-5" w:hanging="10"/>
        <w:jc w:val="both"/>
        <w:rPr>
          <w:rFonts w:ascii="Arial" w:hAnsi="Arial" w:cs="Arial"/>
          <w:sz w:val="20"/>
          <w:szCs w:val="20"/>
          <w:lang w:val="pt-PT"/>
        </w:rPr>
      </w:pPr>
      <w:r w:rsidRPr="00314DBC">
        <w:rPr>
          <w:rFonts w:ascii="Arial" w:hAnsi="Arial" w:cs="Arial"/>
          <w:b/>
          <w:sz w:val="20"/>
          <w:szCs w:val="20"/>
          <w:lang w:val="pt-PT"/>
        </w:rPr>
        <w:t>ÁGORA – Cultura e Desporto do Porto, E.M. S.A.</w:t>
      </w:r>
      <w:r w:rsidRPr="00314DBC">
        <w:rPr>
          <w:rFonts w:ascii="Arial" w:hAnsi="Arial" w:cs="Arial"/>
          <w:sz w:val="20"/>
          <w:szCs w:val="20"/>
          <w:lang w:val="pt-PT"/>
        </w:rPr>
        <w:t xml:space="preserve">, com sede social na Rua Bartolomeu Velho, n.º 648, 4150124, Porto, pessoa coletiva n.º 507 718 640, representada neste ato pelos Administradores Executivos […] e […], com poderes para o ato, de ora em diante designado por </w:t>
      </w:r>
      <w:r w:rsidRPr="00314DBC">
        <w:rPr>
          <w:rFonts w:ascii="Arial" w:hAnsi="Arial" w:cs="Arial"/>
          <w:b/>
          <w:sz w:val="20"/>
          <w:szCs w:val="20"/>
          <w:lang w:val="pt-PT"/>
        </w:rPr>
        <w:t>Primeira Outorgante</w:t>
      </w:r>
      <w:r w:rsidRPr="00314DBC">
        <w:rPr>
          <w:rFonts w:ascii="Arial" w:hAnsi="Arial" w:cs="Arial"/>
          <w:sz w:val="20"/>
          <w:szCs w:val="20"/>
          <w:lang w:val="pt-PT"/>
        </w:rPr>
        <w:t xml:space="preserve"> ou </w:t>
      </w:r>
      <w:r w:rsidRPr="00314DBC">
        <w:rPr>
          <w:rFonts w:ascii="Arial" w:hAnsi="Arial" w:cs="Arial"/>
          <w:b/>
          <w:sz w:val="20"/>
          <w:szCs w:val="20"/>
          <w:lang w:val="pt-PT"/>
        </w:rPr>
        <w:t>ÁGORA</w:t>
      </w:r>
      <w:r w:rsidRPr="00314DBC">
        <w:rPr>
          <w:rFonts w:ascii="Arial" w:hAnsi="Arial" w:cs="Arial"/>
          <w:sz w:val="20"/>
          <w:szCs w:val="20"/>
          <w:lang w:val="pt-PT"/>
        </w:rPr>
        <w:t xml:space="preserve">, </w:t>
      </w:r>
    </w:p>
    <w:p w14:paraId="65AEFF85" w14:textId="77777777" w:rsidR="00E5064A" w:rsidRPr="00314DBC" w:rsidRDefault="00E5064A" w:rsidP="004B2D81">
      <w:pPr>
        <w:spacing w:line="360" w:lineRule="auto"/>
        <w:ind w:left="-5" w:hanging="10"/>
        <w:jc w:val="both"/>
        <w:rPr>
          <w:rFonts w:ascii="Arial" w:hAnsi="Arial" w:cs="Arial"/>
          <w:sz w:val="20"/>
          <w:szCs w:val="20"/>
          <w:lang w:val="pt-PT"/>
        </w:rPr>
      </w:pPr>
      <w:r w:rsidRPr="00314DBC">
        <w:rPr>
          <w:rFonts w:ascii="Arial" w:hAnsi="Arial" w:cs="Arial"/>
          <w:sz w:val="20"/>
          <w:szCs w:val="20"/>
          <w:lang w:val="pt-PT"/>
        </w:rPr>
        <w:t xml:space="preserve">e </w:t>
      </w:r>
    </w:p>
    <w:p w14:paraId="058D871C" w14:textId="77777777" w:rsidR="00E5064A" w:rsidRPr="00314DBC" w:rsidRDefault="00E5064A" w:rsidP="004B2D81">
      <w:pPr>
        <w:spacing w:line="360" w:lineRule="auto"/>
        <w:ind w:left="-15"/>
        <w:jc w:val="both"/>
        <w:rPr>
          <w:rFonts w:ascii="Arial" w:hAnsi="Arial" w:cs="Arial"/>
          <w:sz w:val="20"/>
          <w:szCs w:val="20"/>
          <w:lang w:val="pt-PT"/>
        </w:rPr>
      </w:pPr>
      <w:r w:rsidRPr="00314DBC">
        <w:rPr>
          <w:rFonts w:ascii="Arial" w:hAnsi="Arial" w:cs="Arial"/>
          <w:b/>
          <w:sz w:val="20"/>
          <w:szCs w:val="20"/>
          <w:lang w:val="pt-PT"/>
        </w:rPr>
        <w:t>Nome</w:t>
      </w:r>
      <w:r w:rsidRPr="00314DBC">
        <w:rPr>
          <w:rFonts w:ascii="Arial" w:hAnsi="Arial" w:cs="Arial"/>
          <w:sz w:val="20"/>
          <w:szCs w:val="20"/>
          <w:lang w:val="pt-PT"/>
        </w:rPr>
        <w:t xml:space="preserve">, maior/menor, residente na […], com número de cartão do cidadão […], de ora em diante designado por </w:t>
      </w:r>
      <w:r w:rsidRPr="00314DBC">
        <w:rPr>
          <w:rFonts w:ascii="Arial" w:hAnsi="Arial" w:cs="Arial"/>
          <w:b/>
          <w:sz w:val="20"/>
          <w:szCs w:val="20"/>
          <w:lang w:val="pt-PT"/>
        </w:rPr>
        <w:t>Segunda Outorgante</w:t>
      </w:r>
      <w:r w:rsidRPr="00314DBC">
        <w:rPr>
          <w:rFonts w:ascii="Arial" w:hAnsi="Arial" w:cs="Arial"/>
          <w:sz w:val="20"/>
          <w:szCs w:val="20"/>
          <w:lang w:val="pt-PT"/>
        </w:rPr>
        <w:t xml:space="preserve"> ou </w:t>
      </w:r>
      <w:r w:rsidRPr="00314DBC">
        <w:rPr>
          <w:rFonts w:ascii="Arial" w:hAnsi="Arial" w:cs="Arial"/>
          <w:b/>
          <w:sz w:val="20"/>
          <w:szCs w:val="20"/>
          <w:lang w:val="pt-PT"/>
        </w:rPr>
        <w:t>[…]</w:t>
      </w:r>
      <w:r w:rsidRPr="00314DBC">
        <w:rPr>
          <w:rFonts w:ascii="Arial" w:hAnsi="Arial" w:cs="Arial"/>
          <w:sz w:val="20"/>
          <w:szCs w:val="20"/>
          <w:lang w:val="pt-PT"/>
        </w:rPr>
        <w:t xml:space="preserve">. </w:t>
      </w:r>
    </w:p>
    <w:p w14:paraId="2184DEF7" w14:textId="77777777" w:rsidR="00E5064A" w:rsidRPr="00314DBC" w:rsidRDefault="00E5064A" w:rsidP="004B2D81">
      <w:pPr>
        <w:spacing w:line="360" w:lineRule="auto"/>
        <w:ind w:left="-15"/>
        <w:jc w:val="both"/>
        <w:rPr>
          <w:rFonts w:ascii="Arial" w:hAnsi="Arial" w:cs="Arial"/>
          <w:bCs/>
          <w:sz w:val="20"/>
          <w:szCs w:val="20"/>
          <w:lang w:val="pt-PT"/>
        </w:rPr>
      </w:pPr>
      <w:r w:rsidRPr="00314DBC">
        <w:rPr>
          <w:rFonts w:ascii="Arial" w:hAnsi="Arial" w:cs="Arial"/>
          <w:bCs/>
          <w:sz w:val="20"/>
          <w:szCs w:val="20"/>
          <w:lang w:val="pt-PT"/>
        </w:rPr>
        <w:t>e</w:t>
      </w:r>
    </w:p>
    <w:p w14:paraId="016A8080"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b/>
          <w:bCs/>
          <w:sz w:val="20"/>
          <w:szCs w:val="20"/>
          <w:lang w:val="pt-PT"/>
        </w:rPr>
        <w:t>Nome</w:t>
      </w:r>
      <w:r w:rsidRPr="00314DBC">
        <w:rPr>
          <w:rFonts w:ascii="Arial" w:hAnsi="Arial" w:cs="Arial"/>
          <w:sz w:val="20"/>
          <w:szCs w:val="20"/>
          <w:lang w:val="pt-PT"/>
        </w:rPr>
        <w:t xml:space="preserve">, com cartão do cidadão n.º […], e </w:t>
      </w:r>
      <w:r w:rsidRPr="00314DBC">
        <w:rPr>
          <w:rFonts w:ascii="Arial" w:hAnsi="Arial" w:cs="Arial"/>
          <w:b/>
          <w:bCs/>
          <w:sz w:val="20"/>
          <w:szCs w:val="20"/>
          <w:lang w:val="pt-PT"/>
        </w:rPr>
        <w:t>Nome</w:t>
      </w:r>
      <w:r w:rsidRPr="00314DBC">
        <w:rPr>
          <w:rFonts w:ascii="Arial" w:hAnsi="Arial" w:cs="Arial"/>
          <w:sz w:val="20"/>
          <w:szCs w:val="20"/>
          <w:lang w:val="pt-PT"/>
        </w:rPr>
        <w:t xml:space="preserve">, com cartão do cidadão n.º […], residentes na Rua […], de ora em diante designados por Terceiros Outorgantes. </w:t>
      </w:r>
      <w:bookmarkStart w:id="0" w:name="_Hlk150939912"/>
      <w:r w:rsidRPr="00314DBC">
        <w:rPr>
          <w:rFonts w:ascii="Arial" w:hAnsi="Arial" w:cs="Arial"/>
          <w:sz w:val="20"/>
          <w:szCs w:val="20"/>
          <w:lang w:val="pt-PT"/>
        </w:rPr>
        <w:t>[apenas aplicável caso o apoio a conceder seja a menor]</w:t>
      </w:r>
      <w:bookmarkEnd w:id="0"/>
      <w:r w:rsidRPr="00314DBC">
        <w:rPr>
          <w:rFonts w:ascii="Arial" w:hAnsi="Arial" w:cs="Arial"/>
          <w:sz w:val="20"/>
          <w:szCs w:val="20"/>
          <w:lang w:val="pt-PT"/>
        </w:rPr>
        <w:t xml:space="preserve"> </w:t>
      </w:r>
    </w:p>
    <w:p w14:paraId="6DD06F03"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703FAEFD" w14:textId="77777777" w:rsidR="00E5064A" w:rsidRPr="00314DBC" w:rsidRDefault="00E5064A" w:rsidP="004B2D81">
      <w:pPr>
        <w:spacing w:line="360" w:lineRule="auto"/>
        <w:ind w:left="-15"/>
        <w:jc w:val="both"/>
        <w:rPr>
          <w:rFonts w:ascii="Arial" w:hAnsi="Arial" w:cs="Arial"/>
          <w:sz w:val="20"/>
          <w:szCs w:val="20"/>
        </w:rPr>
      </w:pPr>
      <w:proofErr w:type="spellStart"/>
      <w:r w:rsidRPr="00314DBC">
        <w:rPr>
          <w:rFonts w:ascii="Arial" w:hAnsi="Arial" w:cs="Arial"/>
          <w:sz w:val="20"/>
          <w:szCs w:val="20"/>
        </w:rPr>
        <w:t>Considerando</w:t>
      </w:r>
      <w:proofErr w:type="spellEnd"/>
      <w:r w:rsidRPr="00314DBC">
        <w:rPr>
          <w:rFonts w:ascii="Arial" w:hAnsi="Arial" w:cs="Arial"/>
          <w:sz w:val="20"/>
          <w:szCs w:val="20"/>
        </w:rPr>
        <w:t xml:space="preserve"> que: </w:t>
      </w:r>
    </w:p>
    <w:p w14:paraId="562910AD" w14:textId="77777777" w:rsidR="00E5064A" w:rsidRPr="00314DBC" w:rsidRDefault="00E5064A" w:rsidP="004B2D81">
      <w:pPr>
        <w:numPr>
          <w:ilvl w:val="0"/>
          <w:numId w:val="6"/>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A </w:t>
      </w:r>
      <w:r w:rsidRPr="00314DBC">
        <w:rPr>
          <w:rFonts w:ascii="Arial" w:hAnsi="Arial" w:cs="Arial"/>
          <w:b/>
          <w:sz w:val="20"/>
          <w:szCs w:val="20"/>
          <w:lang w:val="pt-PT"/>
        </w:rPr>
        <w:t>ÁGORA</w:t>
      </w:r>
      <w:r w:rsidRPr="00314DBC">
        <w:rPr>
          <w:rFonts w:ascii="Arial" w:hAnsi="Arial" w:cs="Arial"/>
          <w:sz w:val="20"/>
          <w:szCs w:val="20"/>
          <w:lang w:val="pt-PT"/>
        </w:rPr>
        <w:t xml:space="preserve"> tem por fins a programação, organização e produção de atividades Lúdico - Desportivas de iniciativa ou cooperação municipal, que se enquadrem no âmbito do apoio à prática desportiva definido pela Câmara Municipal do Porto, bem como a gestão, manutenção, administração e exploração dos espaços e infraestruturas desportivas municipais; </w:t>
      </w:r>
    </w:p>
    <w:p w14:paraId="0071A4ED" w14:textId="77777777" w:rsidR="00E5064A" w:rsidRPr="00314DBC" w:rsidRDefault="00E5064A" w:rsidP="004B2D81">
      <w:pPr>
        <w:numPr>
          <w:ilvl w:val="0"/>
          <w:numId w:val="6"/>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Constituem, também, atribuições e objetivos da </w:t>
      </w:r>
      <w:r w:rsidRPr="00314DBC">
        <w:rPr>
          <w:rFonts w:ascii="Arial" w:hAnsi="Arial" w:cs="Arial"/>
          <w:b/>
          <w:sz w:val="20"/>
          <w:szCs w:val="20"/>
          <w:lang w:val="pt-PT"/>
        </w:rPr>
        <w:t>ÁGORA</w:t>
      </w:r>
      <w:r w:rsidRPr="00314DBC">
        <w:rPr>
          <w:rFonts w:ascii="Arial" w:hAnsi="Arial" w:cs="Arial"/>
          <w:sz w:val="20"/>
          <w:szCs w:val="20"/>
          <w:lang w:val="pt-PT"/>
        </w:rPr>
        <w:t xml:space="preserve">, o estímulo e a divulgação da prática desportiva, em todas as suas modalidades, aliados ao contributo para o desenvolvimento desportivo da cidade do Porto, através da organização e/ou apoio a eventos e a ações desportivas de prestígio; </w:t>
      </w:r>
    </w:p>
    <w:p w14:paraId="22D0D70A" w14:textId="77777777" w:rsidR="00E5064A" w:rsidRPr="00314DBC" w:rsidRDefault="00E5064A" w:rsidP="004B2D81">
      <w:pPr>
        <w:numPr>
          <w:ilvl w:val="0"/>
          <w:numId w:val="6"/>
        </w:numPr>
        <w:spacing w:line="360" w:lineRule="auto"/>
        <w:ind w:hanging="566"/>
        <w:jc w:val="both"/>
        <w:rPr>
          <w:rFonts w:ascii="Arial" w:hAnsi="Arial" w:cs="Arial"/>
          <w:sz w:val="20"/>
          <w:szCs w:val="20"/>
        </w:rPr>
      </w:pPr>
      <w:r w:rsidRPr="00314DBC">
        <w:rPr>
          <w:rFonts w:ascii="Arial" w:hAnsi="Arial" w:cs="Arial"/>
          <w:sz w:val="20"/>
          <w:szCs w:val="20"/>
          <w:lang w:val="pt-PT"/>
        </w:rPr>
        <w:t xml:space="preserve">A </w:t>
      </w:r>
      <w:r w:rsidRPr="00314DBC">
        <w:rPr>
          <w:rFonts w:ascii="Arial" w:hAnsi="Arial" w:cs="Arial"/>
          <w:b/>
          <w:sz w:val="20"/>
          <w:szCs w:val="20"/>
          <w:lang w:val="pt-PT"/>
        </w:rPr>
        <w:t>Segunda Outorgante</w:t>
      </w:r>
      <w:r w:rsidRPr="00314DBC">
        <w:rPr>
          <w:rFonts w:ascii="Arial" w:hAnsi="Arial" w:cs="Arial"/>
          <w:sz w:val="20"/>
          <w:szCs w:val="20"/>
          <w:lang w:val="pt-PT"/>
        </w:rPr>
        <w:t xml:space="preserve"> é uma atleta residente no Porto e que representa o […] na modalidade de […] </w:t>
      </w:r>
      <w:r w:rsidRPr="00314DBC">
        <w:rPr>
          <w:rFonts w:ascii="Arial" w:hAnsi="Arial" w:cs="Arial"/>
          <w:sz w:val="20"/>
          <w:szCs w:val="20"/>
        </w:rPr>
        <w:t>[</w:t>
      </w:r>
      <w:proofErr w:type="spellStart"/>
      <w:r w:rsidRPr="00314DBC">
        <w:rPr>
          <w:rFonts w:ascii="Arial" w:hAnsi="Arial" w:cs="Arial"/>
          <w:sz w:val="20"/>
          <w:szCs w:val="20"/>
        </w:rPr>
        <w:t>Adaptar</w:t>
      </w:r>
      <w:proofErr w:type="spellEnd"/>
      <w:r w:rsidRPr="00314DBC">
        <w:rPr>
          <w:rFonts w:ascii="Arial" w:hAnsi="Arial" w:cs="Arial"/>
          <w:sz w:val="20"/>
          <w:szCs w:val="20"/>
        </w:rPr>
        <w:t xml:space="preserve">]. </w:t>
      </w:r>
    </w:p>
    <w:p w14:paraId="40D6644A" w14:textId="77777777" w:rsidR="00E5064A" w:rsidRPr="00314DBC" w:rsidRDefault="00E5064A" w:rsidP="004B2D81">
      <w:pPr>
        <w:numPr>
          <w:ilvl w:val="0"/>
          <w:numId w:val="6"/>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A Segunda Outorgante irá [Adaptar]. </w:t>
      </w:r>
    </w:p>
    <w:p w14:paraId="7BD23F10" w14:textId="77777777" w:rsidR="00E5064A" w:rsidRPr="00314DBC" w:rsidRDefault="00E5064A" w:rsidP="004B2D81">
      <w:pPr>
        <w:numPr>
          <w:ilvl w:val="0"/>
          <w:numId w:val="6"/>
        </w:numPr>
        <w:spacing w:line="360" w:lineRule="auto"/>
        <w:ind w:hanging="566"/>
        <w:jc w:val="both"/>
        <w:rPr>
          <w:rFonts w:ascii="Arial" w:hAnsi="Arial" w:cs="Arial"/>
          <w:sz w:val="20"/>
          <w:szCs w:val="20"/>
        </w:rPr>
      </w:pPr>
      <w:r w:rsidRPr="00314DBC">
        <w:rPr>
          <w:rFonts w:ascii="Arial" w:hAnsi="Arial" w:cs="Arial"/>
          <w:sz w:val="20"/>
          <w:szCs w:val="20"/>
          <w:lang w:val="pt-PT"/>
        </w:rPr>
        <w:t xml:space="preserve">A Ágora reconhece o trabalho desenvolvido pela Segunda Outorgante, enquanto atleta de elite na modalidade […] </w:t>
      </w:r>
      <w:r w:rsidRPr="00314DBC">
        <w:rPr>
          <w:rFonts w:ascii="Arial" w:hAnsi="Arial" w:cs="Arial"/>
          <w:sz w:val="20"/>
          <w:szCs w:val="20"/>
        </w:rPr>
        <w:t>[</w:t>
      </w:r>
      <w:proofErr w:type="spellStart"/>
      <w:r w:rsidRPr="00314DBC">
        <w:rPr>
          <w:rFonts w:ascii="Arial" w:hAnsi="Arial" w:cs="Arial"/>
          <w:sz w:val="20"/>
          <w:szCs w:val="20"/>
        </w:rPr>
        <w:t>Adaptar</w:t>
      </w:r>
      <w:proofErr w:type="spellEnd"/>
      <w:r w:rsidRPr="00314DBC">
        <w:rPr>
          <w:rFonts w:ascii="Arial" w:hAnsi="Arial" w:cs="Arial"/>
          <w:sz w:val="20"/>
          <w:szCs w:val="20"/>
        </w:rPr>
        <w:t xml:space="preserve">]. </w:t>
      </w:r>
    </w:p>
    <w:p w14:paraId="4BCA38AE" w14:textId="77777777" w:rsidR="00E5064A" w:rsidRPr="00314DBC" w:rsidRDefault="00E5064A" w:rsidP="004B2D81">
      <w:pPr>
        <w:numPr>
          <w:ilvl w:val="0"/>
          <w:numId w:val="6"/>
        </w:numPr>
        <w:spacing w:line="360" w:lineRule="auto"/>
        <w:ind w:hanging="566"/>
        <w:jc w:val="both"/>
        <w:rPr>
          <w:rFonts w:ascii="Arial" w:hAnsi="Arial" w:cs="Arial"/>
          <w:sz w:val="20"/>
          <w:szCs w:val="20"/>
        </w:rPr>
      </w:pPr>
      <w:r w:rsidRPr="00314DBC">
        <w:rPr>
          <w:rFonts w:ascii="Arial" w:hAnsi="Arial" w:cs="Arial"/>
          <w:sz w:val="20"/>
          <w:szCs w:val="20"/>
          <w:lang w:val="pt-PT"/>
        </w:rPr>
        <w:t xml:space="preserve">Para dar seguimento à sua preparação para […] [Adaptar], a Segunda Outorgante propõe-se a realizar […] </w:t>
      </w:r>
      <w:r w:rsidRPr="00314DBC">
        <w:rPr>
          <w:rFonts w:ascii="Arial" w:hAnsi="Arial" w:cs="Arial"/>
          <w:sz w:val="20"/>
          <w:szCs w:val="20"/>
        </w:rPr>
        <w:t>[</w:t>
      </w:r>
      <w:proofErr w:type="spellStart"/>
      <w:r w:rsidRPr="00314DBC">
        <w:rPr>
          <w:rFonts w:ascii="Arial" w:hAnsi="Arial" w:cs="Arial"/>
          <w:sz w:val="20"/>
          <w:szCs w:val="20"/>
        </w:rPr>
        <w:t>Adaptar</w:t>
      </w:r>
      <w:proofErr w:type="spellEnd"/>
      <w:r w:rsidRPr="00314DBC">
        <w:rPr>
          <w:rFonts w:ascii="Arial" w:hAnsi="Arial" w:cs="Arial"/>
          <w:sz w:val="20"/>
          <w:szCs w:val="20"/>
        </w:rPr>
        <w:t xml:space="preserve">]. </w:t>
      </w:r>
    </w:p>
    <w:p w14:paraId="27ED4C65" w14:textId="77777777" w:rsidR="00E5064A" w:rsidRPr="00314DBC" w:rsidRDefault="00E5064A" w:rsidP="004B2D81">
      <w:pPr>
        <w:numPr>
          <w:ilvl w:val="0"/>
          <w:numId w:val="6"/>
        </w:numPr>
        <w:spacing w:line="360" w:lineRule="auto"/>
        <w:ind w:hanging="566"/>
        <w:jc w:val="both"/>
        <w:rPr>
          <w:rFonts w:ascii="Arial" w:hAnsi="Arial" w:cs="Arial"/>
          <w:sz w:val="20"/>
          <w:szCs w:val="20"/>
          <w:lang w:val="pt-PT"/>
        </w:rPr>
      </w:pPr>
      <w:r w:rsidRPr="00314DBC">
        <w:rPr>
          <w:rFonts w:ascii="Arial" w:hAnsi="Arial" w:cs="Arial"/>
          <w:sz w:val="20"/>
          <w:szCs w:val="20"/>
          <w:lang w:val="pt-PT"/>
        </w:rPr>
        <w:lastRenderedPageBreak/>
        <w:t xml:space="preserve">A Ágora reconhece a importância da participação da Segunda Outorgante nos […] [Adaptar], na medida em que irá projetar internacionalmente o nome do País.  </w:t>
      </w:r>
    </w:p>
    <w:p w14:paraId="559888B8" w14:textId="77777777" w:rsidR="00E5064A" w:rsidRPr="00314DBC" w:rsidRDefault="00E5064A" w:rsidP="004B2D81">
      <w:pPr>
        <w:numPr>
          <w:ilvl w:val="0"/>
          <w:numId w:val="6"/>
        </w:numPr>
        <w:spacing w:line="360" w:lineRule="auto"/>
        <w:ind w:hanging="566"/>
        <w:jc w:val="both"/>
        <w:rPr>
          <w:rFonts w:ascii="Arial" w:hAnsi="Arial" w:cs="Arial"/>
          <w:sz w:val="20"/>
          <w:szCs w:val="20"/>
        </w:rPr>
      </w:pPr>
      <w:r w:rsidRPr="00314DBC">
        <w:rPr>
          <w:rFonts w:ascii="Arial" w:hAnsi="Arial" w:cs="Arial"/>
          <w:sz w:val="20"/>
          <w:szCs w:val="20"/>
          <w:lang w:val="pt-PT"/>
        </w:rPr>
        <w:t xml:space="preserve">A Ágora reconhece que para além de projetar internacionalmente o nome do País, a participação da Segunda Outorgante […] [Adaptar], beneficia também a dinâmica de animação desportiva na Área Metropolitana do Porto, fomentando a prática desportiva de […] </w:t>
      </w:r>
      <w:r w:rsidRPr="00314DBC">
        <w:rPr>
          <w:rFonts w:ascii="Arial" w:hAnsi="Arial" w:cs="Arial"/>
          <w:sz w:val="20"/>
          <w:szCs w:val="20"/>
        </w:rPr>
        <w:t>[</w:t>
      </w:r>
      <w:proofErr w:type="spellStart"/>
      <w:r w:rsidRPr="00314DBC">
        <w:rPr>
          <w:rFonts w:ascii="Arial" w:hAnsi="Arial" w:cs="Arial"/>
          <w:sz w:val="20"/>
          <w:szCs w:val="20"/>
        </w:rPr>
        <w:t>Adaptar</w:t>
      </w:r>
      <w:proofErr w:type="spellEnd"/>
      <w:r w:rsidRPr="00314DBC">
        <w:rPr>
          <w:rFonts w:ascii="Arial" w:hAnsi="Arial" w:cs="Arial"/>
          <w:sz w:val="20"/>
          <w:szCs w:val="20"/>
        </w:rPr>
        <w:t xml:space="preserve">].  </w:t>
      </w:r>
    </w:p>
    <w:p w14:paraId="57C1E65D" w14:textId="77777777" w:rsidR="00E5064A" w:rsidRPr="00314DBC" w:rsidRDefault="00E5064A" w:rsidP="004B2D81">
      <w:pPr>
        <w:numPr>
          <w:ilvl w:val="0"/>
          <w:numId w:val="6"/>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A Ágora pretende apoiar a Segunda Outorgante no percurso que lhe permita […] [Adaptar], assumindo as obrigações constantes do presente contrato, contribuindo para que a realização do programa, ocorra dentro das condições exigíveis e adequadas. </w:t>
      </w:r>
    </w:p>
    <w:p w14:paraId="44AF70BA" w14:textId="20883AA3" w:rsidR="00E5064A" w:rsidRPr="00314DBC" w:rsidRDefault="00E5064A" w:rsidP="004B2D81">
      <w:pPr>
        <w:numPr>
          <w:ilvl w:val="0"/>
          <w:numId w:val="6"/>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É do interesse da Ágora e do Município do Porto associar o logótipo da Porto., nos grandes eventos desportivos nacionais e internacionais, </w:t>
      </w:r>
      <w:r w:rsidR="00314DBC" w:rsidRPr="00314DBC">
        <w:rPr>
          <w:rFonts w:ascii="Arial" w:hAnsi="Arial" w:cs="Arial"/>
          <w:sz w:val="20"/>
          <w:szCs w:val="20"/>
          <w:lang w:val="pt-PT"/>
        </w:rPr>
        <w:t>designadamente através</w:t>
      </w:r>
      <w:r w:rsidRPr="00314DBC">
        <w:rPr>
          <w:rFonts w:ascii="Arial" w:hAnsi="Arial" w:cs="Arial"/>
          <w:sz w:val="20"/>
          <w:szCs w:val="20"/>
          <w:lang w:val="pt-PT"/>
        </w:rPr>
        <w:t xml:space="preserve"> da aposição do logótipo no material desportivo da Segunda Outorgante, utilizado ao longo do programa desportivo. </w:t>
      </w:r>
    </w:p>
    <w:p w14:paraId="19845B7A" w14:textId="77777777" w:rsidR="00E5064A" w:rsidRPr="00314DBC" w:rsidRDefault="00E5064A" w:rsidP="004B2D81">
      <w:pPr>
        <w:numPr>
          <w:ilvl w:val="0"/>
          <w:numId w:val="6"/>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De acordo com o disposto no Decreto-Lei n.º 273/2009, de 1 de outubro, todos os apoios e comparticipações financeiras às diversas entidades que integram o sistema desportivo devem ser titulados por contratos programa de patrocínio desportivo. </w:t>
      </w:r>
    </w:p>
    <w:p w14:paraId="05B60AE0" w14:textId="77777777" w:rsidR="00E5064A" w:rsidRPr="00314DBC" w:rsidRDefault="00E5064A" w:rsidP="004B2D81">
      <w:pPr>
        <w:numPr>
          <w:ilvl w:val="0"/>
          <w:numId w:val="6"/>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Nos termos do n.º 1 do artigo 9.º do Decreto-Lei n.º 273/2009, de 1 de outubro, podem beneficiar de patrocínios financeiros os agentes desportivos cuja atividade, nesta qualidade, projete internacionalmente o nome do País. </w:t>
      </w:r>
    </w:p>
    <w:p w14:paraId="33CBE5A7"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30360CF0" w14:textId="77777777" w:rsidR="00E5064A" w:rsidRPr="00314DBC" w:rsidRDefault="00E5064A" w:rsidP="004B2D81">
      <w:pPr>
        <w:spacing w:line="360" w:lineRule="auto"/>
        <w:ind w:left="-15"/>
        <w:jc w:val="both"/>
        <w:rPr>
          <w:rFonts w:ascii="Arial" w:hAnsi="Arial" w:cs="Arial"/>
          <w:sz w:val="20"/>
          <w:szCs w:val="20"/>
          <w:lang w:val="pt-PT"/>
        </w:rPr>
      </w:pPr>
      <w:r w:rsidRPr="00314DBC">
        <w:rPr>
          <w:rFonts w:ascii="Arial" w:hAnsi="Arial" w:cs="Arial"/>
          <w:sz w:val="20"/>
          <w:szCs w:val="20"/>
          <w:lang w:val="pt-PT"/>
        </w:rPr>
        <w:t xml:space="preserve">É celebrado, livremente e de boa-fé, o presente Contrato de Patrocínio Desportivo, nos termos e de acordo com as cláusulas seguintes: </w:t>
      </w:r>
    </w:p>
    <w:p w14:paraId="249B21CA" w14:textId="13ECA4FA" w:rsidR="00E5064A" w:rsidRPr="00314DBC" w:rsidRDefault="00E5064A" w:rsidP="004B2D81">
      <w:pPr>
        <w:pStyle w:val="Ttulo1"/>
        <w:numPr>
          <w:ilvl w:val="0"/>
          <w:numId w:val="0"/>
        </w:numPr>
        <w:spacing w:line="360" w:lineRule="auto"/>
        <w:ind w:left="705" w:right="1132"/>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1.ª</w:t>
      </w:r>
    </w:p>
    <w:p w14:paraId="56B0866C" w14:textId="5083B25F" w:rsidR="00314DBC" w:rsidRPr="004B2D81" w:rsidRDefault="00E5064A" w:rsidP="004B2D81">
      <w:pPr>
        <w:pStyle w:val="Ttulo1"/>
        <w:numPr>
          <w:ilvl w:val="0"/>
          <w:numId w:val="0"/>
        </w:numPr>
        <w:spacing w:line="360" w:lineRule="auto"/>
        <w:ind w:left="705" w:right="1132"/>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Objeto</w:t>
      </w:r>
      <w:proofErr w:type="spellEnd"/>
      <w:r w:rsidRPr="00314DBC">
        <w:rPr>
          <w:rFonts w:ascii="Arial" w:hAnsi="Arial" w:cs="Arial"/>
          <w:color w:val="000000" w:themeColor="text1"/>
          <w:sz w:val="20"/>
          <w:szCs w:val="20"/>
        </w:rPr>
        <w:t xml:space="preserve"> do </w:t>
      </w:r>
      <w:proofErr w:type="spellStart"/>
      <w:r w:rsidRPr="00314DBC">
        <w:rPr>
          <w:rFonts w:ascii="Arial" w:hAnsi="Arial" w:cs="Arial"/>
          <w:color w:val="000000" w:themeColor="text1"/>
          <w:sz w:val="20"/>
          <w:szCs w:val="20"/>
        </w:rPr>
        <w:t>contrato</w:t>
      </w:r>
      <w:proofErr w:type="spellEnd"/>
    </w:p>
    <w:p w14:paraId="44FDBC2A" w14:textId="77777777" w:rsidR="00314DBC" w:rsidRPr="00314DBC" w:rsidRDefault="00314DBC" w:rsidP="004B2D81">
      <w:pPr>
        <w:spacing w:line="360" w:lineRule="auto"/>
      </w:pPr>
    </w:p>
    <w:p w14:paraId="41E006C5" w14:textId="77777777" w:rsidR="00E5064A" w:rsidRPr="00314DBC" w:rsidRDefault="00E5064A" w:rsidP="004B2D81">
      <w:pPr>
        <w:spacing w:line="360" w:lineRule="auto"/>
        <w:ind w:left="-15"/>
        <w:jc w:val="both"/>
        <w:rPr>
          <w:rFonts w:ascii="Arial" w:hAnsi="Arial" w:cs="Arial"/>
          <w:sz w:val="20"/>
          <w:szCs w:val="20"/>
          <w:lang w:val="pt-PT"/>
        </w:rPr>
      </w:pPr>
      <w:r w:rsidRPr="00314DBC">
        <w:rPr>
          <w:rFonts w:ascii="Arial" w:hAnsi="Arial" w:cs="Arial"/>
          <w:sz w:val="20"/>
          <w:szCs w:val="20"/>
          <w:lang w:val="pt-PT"/>
        </w:rPr>
        <w:t xml:space="preserve">Constitui objeto do presente contrato a atribuição, por parte da Ágora, de patrocínio desportivo à </w:t>
      </w:r>
      <w:r w:rsidRPr="00314DBC">
        <w:rPr>
          <w:rFonts w:ascii="Arial" w:hAnsi="Arial" w:cs="Arial"/>
          <w:b/>
          <w:sz w:val="20"/>
          <w:szCs w:val="20"/>
          <w:lang w:val="pt-PT"/>
        </w:rPr>
        <w:t>Segunda Outorgante</w:t>
      </w:r>
      <w:r w:rsidRPr="00314DBC">
        <w:rPr>
          <w:rFonts w:ascii="Arial" w:hAnsi="Arial" w:cs="Arial"/>
          <w:sz w:val="20"/>
          <w:szCs w:val="20"/>
          <w:lang w:val="pt-PT"/>
        </w:rPr>
        <w:t xml:space="preserve">, através de comparticipação financeira para pagamento das despesas inerentes ao necessário […] (evento), nos termos </w:t>
      </w:r>
      <w:proofErr w:type="gramStart"/>
      <w:r w:rsidRPr="00314DBC">
        <w:rPr>
          <w:rFonts w:ascii="Arial" w:hAnsi="Arial" w:cs="Arial"/>
          <w:sz w:val="20"/>
          <w:szCs w:val="20"/>
          <w:lang w:val="pt-PT"/>
        </w:rPr>
        <w:t>melhor</w:t>
      </w:r>
      <w:proofErr w:type="gramEnd"/>
      <w:r w:rsidRPr="00314DBC">
        <w:rPr>
          <w:rFonts w:ascii="Arial" w:hAnsi="Arial" w:cs="Arial"/>
          <w:sz w:val="20"/>
          <w:szCs w:val="20"/>
          <w:lang w:val="pt-PT"/>
        </w:rPr>
        <w:t xml:space="preserve"> descritos no Anexo I ao presente contrato – Candidatura. </w:t>
      </w:r>
    </w:p>
    <w:p w14:paraId="4A709666"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5C4690EF" w14:textId="091ED758" w:rsidR="00E5064A" w:rsidRPr="00314DBC"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lastRenderedPageBreak/>
        <w:t>Cláusula</w:t>
      </w:r>
      <w:proofErr w:type="spellEnd"/>
      <w:r w:rsidRPr="00314DBC">
        <w:rPr>
          <w:rFonts w:ascii="Arial" w:hAnsi="Arial" w:cs="Arial"/>
          <w:color w:val="000000" w:themeColor="text1"/>
          <w:sz w:val="20"/>
          <w:szCs w:val="20"/>
        </w:rPr>
        <w:t xml:space="preserve"> 2.ª</w:t>
      </w:r>
    </w:p>
    <w:p w14:paraId="210BEA7E" w14:textId="30CD56B2" w:rsidR="00314DBC" w:rsidRPr="004B2D81"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Obrigações</w:t>
      </w:r>
      <w:proofErr w:type="spellEnd"/>
      <w:r w:rsidRPr="00314DBC">
        <w:rPr>
          <w:rFonts w:ascii="Arial" w:hAnsi="Arial" w:cs="Arial"/>
          <w:color w:val="000000" w:themeColor="text1"/>
          <w:sz w:val="20"/>
          <w:szCs w:val="20"/>
        </w:rPr>
        <w:t xml:space="preserve"> da Segunda </w:t>
      </w:r>
      <w:proofErr w:type="spellStart"/>
      <w:r w:rsidRPr="00314DBC">
        <w:rPr>
          <w:rFonts w:ascii="Arial" w:hAnsi="Arial" w:cs="Arial"/>
          <w:color w:val="000000" w:themeColor="text1"/>
          <w:sz w:val="20"/>
          <w:szCs w:val="20"/>
        </w:rPr>
        <w:t>Outorgante</w:t>
      </w:r>
      <w:proofErr w:type="spellEnd"/>
    </w:p>
    <w:p w14:paraId="5F09EB06" w14:textId="77777777" w:rsidR="00314DBC" w:rsidRPr="00314DBC" w:rsidRDefault="00314DBC" w:rsidP="004B2D81">
      <w:pPr>
        <w:spacing w:line="360" w:lineRule="auto"/>
      </w:pPr>
    </w:p>
    <w:p w14:paraId="3156D6F7" w14:textId="77777777" w:rsidR="00E5064A" w:rsidRPr="00314DBC" w:rsidRDefault="00E5064A" w:rsidP="004B2D81">
      <w:pPr>
        <w:numPr>
          <w:ilvl w:val="0"/>
          <w:numId w:val="7"/>
        </w:numPr>
        <w:spacing w:line="360" w:lineRule="auto"/>
        <w:ind w:hanging="427"/>
        <w:jc w:val="both"/>
        <w:rPr>
          <w:rFonts w:ascii="Arial" w:hAnsi="Arial" w:cs="Arial"/>
          <w:sz w:val="20"/>
          <w:szCs w:val="20"/>
          <w:lang w:val="pt-PT"/>
        </w:rPr>
      </w:pPr>
      <w:r w:rsidRPr="00314DBC">
        <w:rPr>
          <w:rFonts w:ascii="Arial" w:hAnsi="Arial" w:cs="Arial"/>
          <w:sz w:val="20"/>
          <w:szCs w:val="20"/>
          <w:lang w:val="pt-PT"/>
        </w:rPr>
        <w:t xml:space="preserve">No âmbito presente contrato, constituem obrigações da entidade beneficiária: </w:t>
      </w:r>
    </w:p>
    <w:p w14:paraId="6B818CE2"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Participar no Evento “[…]”, nos termos </w:t>
      </w:r>
      <w:proofErr w:type="gramStart"/>
      <w:r w:rsidRPr="00314DBC">
        <w:rPr>
          <w:rFonts w:ascii="Arial" w:hAnsi="Arial" w:cs="Arial"/>
          <w:sz w:val="20"/>
          <w:szCs w:val="20"/>
          <w:lang w:val="pt-PT"/>
        </w:rPr>
        <w:t>melhor</w:t>
      </w:r>
      <w:proofErr w:type="gramEnd"/>
      <w:r w:rsidRPr="00314DBC">
        <w:rPr>
          <w:rFonts w:ascii="Arial" w:hAnsi="Arial" w:cs="Arial"/>
          <w:sz w:val="20"/>
          <w:szCs w:val="20"/>
          <w:lang w:val="pt-PT"/>
        </w:rPr>
        <w:t xml:space="preserve"> descritos no </w:t>
      </w:r>
      <w:r w:rsidRPr="00314DBC">
        <w:rPr>
          <w:rFonts w:ascii="Arial" w:hAnsi="Arial" w:cs="Arial"/>
          <w:b/>
          <w:sz w:val="20"/>
          <w:szCs w:val="20"/>
          <w:lang w:val="pt-PT"/>
        </w:rPr>
        <w:t>Anexo I</w:t>
      </w:r>
      <w:r w:rsidRPr="00314DBC">
        <w:rPr>
          <w:rFonts w:ascii="Arial" w:hAnsi="Arial" w:cs="Arial"/>
          <w:sz w:val="20"/>
          <w:szCs w:val="20"/>
          <w:lang w:val="pt-PT"/>
        </w:rPr>
        <w:t xml:space="preserve"> ao presente contrato, no ano 2025;  </w:t>
      </w:r>
    </w:p>
    <w:p w14:paraId="64069B0F"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Afetar todo o patrocínio desportivo concedido exclusivamente à execução do Evento desportivo objeto deste contrato; </w:t>
      </w:r>
    </w:p>
    <w:p w14:paraId="6C7769EF"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Informar de imediato a </w:t>
      </w:r>
      <w:r w:rsidRPr="00314DBC">
        <w:rPr>
          <w:rFonts w:ascii="Arial" w:hAnsi="Arial" w:cs="Arial"/>
          <w:b/>
          <w:sz w:val="20"/>
          <w:szCs w:val="20"/>
          <w:lang w:val="pt-PT"/>
        </w:rPr>
        <w:t>ÁGORA</w:t>
      </w:r>
      <w:r w:rsidRPr="00314DBC">
        <w:rPr>
          <w:rFonts w:ascii="Arial" w:hAnsi="Arial" w:cs="Arial"/>
          <w:sz w:val="20"/>
          <w:szCs w:val="20"/>
          <w:lang w:val="pt-PT"/>
        </w:rPr>
        <w:t xml:space="preserve"> de quaisquer factos que sejam suscetíveis de perturbar a normal execução do contrato; </w:t>
      </w:r>
    </w:p>
    <w:p w14:paraId="3C27EDB6"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Incluir nos seus relatórios anuais de atividade uma referência expressa à execução do presente contrato; </w:t>
      </w:r>
    </w:p>
    <w:p w14:paraId="62D72A91"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Cumprir as suas obrigações fiscais e para com a Segurança Social; a </w:t>
      </w:r>
      <w:r w:rsidRPr="00314DBC">
        <w:rPr>
          <w:rFonts w:ascii="Arial" w:hAnsi="Arial" w:cs="Arial"/>
          <w:b/>
          <w:sz w:val="20"/>
          <w:szCs w:val="20"/>
          <w:lang w:val="pt-PT"/>
        </w:rPr>
        <w:t xml:space="preserve">Segunda Outorgante </w:t>
      </w:r>
      <w:r w:rsidRPr="00314DBC">
        <w:rPr>
          <w:rFonts w:ascii="Arial" w:hAnsi="Arial" w:cs="Arial"/>
          <w:sz w:val="20"/>
          <w:szCs w:val="20"/>
          <w:lang w:val="pt-PT"/>
        </w:rPr>
        <w:t xml:space="preserve">deve consentir, através da forma prevista na lei, que a </w:t>
      </w:r>
      <w:r w:rsidRPr="00314DBC">
        <w:rPr>
          <w:rFonts w:ascii="Arial" w:hAnsi="Arial" w:cs="Arial"/>
          <w:b/>
          <w:sz w:val="20"/>
          <w:szCs w:val="20"/>
          <w:lang w:val="pt-PT"/>
        </w:rPr>
        <w:t>ÁGORA</w:t>
      </w:r>
      <w:r w:rsidRPr="00314DBC">
        <w:rPr>
          <w:rFonts w:ascii="Arial" w:hAnsi="Arial" w:cs="Arial"/>
          <w:sz w:val="20"/>
          <w:szCs w:val="20"/>
          <w:lang w:val="pt-PT"/>
        </w:rPr>
        <w:t xml:space="preserve"> aceda, durante todo o período de execução do presente contrato, à informação sobre a respetiva situação perante a administração tributária e segurança social; </w:t>
      </w:r>
    </w:p>
    <w:p w14:paraId="7388F981" w14:textId="77777777" w:rsidR="00E5064A" w:rsidRPr="00314DBC" w:rsidRDefault="00E5064A" w:rsidP="004B2D81">
      <w:pPr>
        <w:numPr>
          <w:ilvl w:val="1"/>
          <w:numId w:val="7"/>
        </w:numPr>
        <w:spacing w:line="360" w:lineRule="auto"/>
        <w:ind w:hanging="569"/>
        <w:jc w:val="both"/>
        <w:rPr>
          <w:rFonts w:ascii="Arial" w:hAnsi="Arial" w:cs="Arial"/>
          <w:sz w:val="20"/>
          <w:szCs w:val="20"/>
        </w:rPr>
      </w:pPr>
      <w:r w:rsidRPr="00314DBC">
        <w:rPr>
          <w:rFonts w:ascii="Arial" w:hAnsi="Arial" w:cs="Arial"/>
          <w:sz w:val="20"/>
          <w:szCs w:val="20"/>
          <w:lang w:val="pt-PT"/>
        </w:rPr>
        <w:t xml:space="preserve">Certificar as suas contas nos termos do artigo 20.º do Decreto-Lei n.º 273/2009, de 1 de outubro. </w:t>
      </w:r>
      <w:r w:rsidRPr="00314DBC">
        <w:rPr>
          <w:rFonts w:ascii="Arial" w:hAnsi="Arial" w:cs="Arial"/>
          <w:sz w:val="20"/>
          <w:szCs w:val="20"/>
        </w:rPr>
        <w:t>[</w:t>
      </w:r>
      <w:proofErr w:type="spellStart"/>
      <w:r w:rsidRPr="00314DBC">
        <w:rPr>
          <w:rFonts w:ascii="Arial" w:hAnsi="Arial" w:cs="Arial"/>
          <w:sz w:val="20"/>
          <w:szCs w:val="20"/>
        </w:rPr>
        <w:t>caso</w:t>
      </w:r>
      <w:proofErr w:type="spellEnd"/>
      <w:r w:rsidRPr="00314DBC">
        <w:rPr>
          <w:rFonts w:ascii="Arial" w:hAnsi="Arial" w:cs="Arial"/>
          <w:sz w:val="20"/>
          <w:szCs w:val="20"/>
        </w:rPr>
        <w:t xml:space="preserve"> </w:t>
      </w:r>
      <w:proofErr w:type="spellStart"/>
      <w:r w:rsidRPr="00314DBC">
        <w:rPr>
          <w:rFonts w:ascii="Arial" w:hAnsi="Arial" w:cs="Arial"/>
          <w:sz w:val="20"/>
          <w:szCs w:val="20"/>
        </w:rPr>
        <w:t>aplicável</w:t>
      </w:r>
      <w:proofErr w:type="spellEnd"/>
      <w:proofErr w:type="gramStart"/>
      <w:r w:rsidRPr="00314DBC">
        <w:rPr>
          <w:rFonts w:ascii="Arial" w:hAnsi="Arial" w:cs="Arial"/>
          <w:sz w:val="20"/>
          <w:szCs w:val="20"/>
        </w:rPr>
        <w:t>];</w:t>
      </w:r>
      <w:proofErr w:type="gramEnd"/>
      <w:r w:rsidRPr="00314DBC">
        <w:rPr>
          <w:rFonts w:ascii="Arial" w:hAnsi="Arial" w:cs="Arial"/>
          <w:sz w:val="20"/>
          <w:szCs w:val="20"/>
        </w:rPr>
        <w:t xml:space="preserve"> </w:t>
      </w:r>
    </w:p>
    <w:p w14:paraId="68D8BB3A"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Prestar quaisquer informações ou apresentar documentos solicitados pela </w:t>
      </w:r>
      <w:r w:rsidRPr="00314DBC">
        <w:rPr>
          <w:rFonts w:ascii="Arial" w:hAnsi="Arial" w:cs="Arial"/>
          <w:b/>
          <w:sz w:val="20"/>
          <w:szCs w:val="20"/>
          <w:lang w:val="pt-PT"/>
        </w:rPr>
        <w:t xml:space="preserve">ÁGORA </w:t>
      </w:r>
      <w:r w:rsidRPr="00314DBC">
        <w:rPr>
          <w:rFonts w:ascii="Arial" w:hAnsi="Arial" w:cs="Arial"/>
          <w:sz w:val="20"/>
          <w:szCs w:val="20"/>
          <w:lang w:val="pt-PT"/>
        </w:rPr>
        <w:t xml:space="preserve">que respeitem à execução do Evento objeto do presente patrocínio desportivo; </w:t>
      </w:r>
    </w:p>
    <w:p w14:paraId="5D939987"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Cumprir com as obrigações constantes do regulamento do programa de patrocínio a atletas de alto rendimento e de elevado potencial desportivo, que esteve na origem do presente contrato, declarando ter tomada consciência das mesmas. </w:t>
      </w:r>
    </w:p>
    <w:p w14:paraId="0275BABF" w14:textId="77777777" w:rsidR="00E5064A" w:rsidRPr="00314DBC" w:rsidRDefault="00E5064A" w:rsidP="004B2D81">
      <w:pPr>
        <w:numPr>
          <w:ilvl w:val="1"/>
          <w:numId w:val="7"/>
        </w:numPr>
        <w:spacing w:line="360" w:lineRule="auto"/>
        <w:ind w:hanging="576"/>
        <w:jc w:val="both"/>
        <w:rPr>
          <w:rFonts w:ascii="Arial" w:hAnsi="Arial" w:cs="Arial"/>
          <w:sz w:val="20"/>
          <w:szCs w:val="20"/>
          <w:lang w:val="pt-PT"/>
        </w:rPr>
      </w:pPr>
      <w:r w:rsidRPr="00314DBC">
        <w:rPr>
          <w:rFonts w:ascii="Arial" w:hAnsi="Arial" w:cs="Arial"/>
          <w:sz w:val="20"/>
          <w:szCs w:val="20"/>
          <w:lang w:val="pt-PT"/>
        </w:rPr>
        <w:t xml:space="preserve">Informar a Ágora, mediante comunicação escrita para o correio eletrónico </w:t>
      </w:r>
      <w:hyperlink r:id="rId7" w:history="1">
        <w:r w:rsidRPr="00314DBC">
          <w:rPr>
            <w:rStyle w:val="Hiperligao"/>
            <w:rFonts w:ascii="Arial" w:hAnsi="Arial" w:cs="Arial"/>
            <w:sz w:val="20"/>
            <w:szCs w:val="20"/>
            <w:lang w:val="pt-PT"/>
          </w:rPr>
          <w:t>patrociniodesportivo@agoraporto.pt</w:t>
        </w:r>
      </w:hyperlink>
      <w:r w:rsidRPr="00314DBC">
        <w:rPr>
          <w:rFonts w:ascii="Arial" w:hAnsi="Arial" w:cs="Arial"/>
          <w:sz w:val="20"/>
          <w:szCs w:val="20"/>
          <w:lang w:val="pt-PT"/>
        </w:rPr>
        <w:t>, por cada atividade desportiva realizada, constante do programa de patrocínio, e dos resultados obtidos, após a conclusão da atividade, e no prazo de 05 dias.</w:t>
      </w:r>
    </w:p>
    <w:p w14:paraId="7989D7AC" w14:textId="77777777" w:rsidR="00E5064A" w:rsidRPr="00314DBC" w:rsidRDefault="00E5064A" w:rsidP="004B2D81">
      <w:pPr>
        <w:numPr>
          <w:ilvl w:val="1"/>
          <w:numId w:val="7"/>
        </w:numPr>
        <w:spacing w:line="360" w:lineRule="auto"/>
        <w:ind w:hanging="576"/>
        <w:jc w:val="both"/>
        <w:rPr>
          <w:rFonts w:ascii="Arial" w:hAnsi="Arial" w:cs="Arial"/>
          <w:sz w:val="20"/>
          <w:szCs w:val="20"/>
          <w:lang w:val="pt-PT"/>
        </w:rPr>
      </w:pPr>
      <w:r w:rsidRPr="00314DBC">
        <w:rPr>
          <w:rFonts w:ascii="Arial" w:hAnsi="Arial" w:cs="Arial"/>
          <w:sz w:val="20"/>
          <w:szCs w:val="20"/>
          <w:lang w:val="pt-PT"/>
        </w:rPr>
        <w:t xml:space="preserve">Autorizar a Ágora a publicitar, pelos meios que entender por adequado, os resultados obtidos pelo atleta apoiado, no cumprimento do programa de patrocínio. </w:t>
      </w:r>
    </w:p>
    <w:p w14:paraId="3823DAB9" w14:textId="77777777" w:rsidR="00E5064A" w:rsidRPr="00314DBC" w:rsidRDefault="00E5064A" w:rsidP="004B2D81">
      <w:pPr>
        <w:numPr>
          <w:ilvl w:val="0"/>
          <w:numId w:val="7"/>
        </w:numPr>
        <w:spacing w:line="360" w:lineRule="auto"/>
        <w:ind w:hanging="427"/>
        <w:jc w:val="both"/>
        <w:rPr>
          <w:rFonts w:ascii="Arial" w:hAnsi="Arial" w:cs="Arial"/>
          <w:sz w:val="20"/>
          <w:szCs w:val="20"/>
          <w:lang w:val="pt-PT"/>
        </w:rPr>
      </w:pPr>
      <w:r w:rsidRPr="00314DBC">
        <w:rPr>
          <w:rFonts w:ascii="Arial" w:hAnsi="Arial" w:cs="Arial"/>
          <w:sz w:val="20"/>
          <w:szCs w:val="20"/>
          <w:lang w:val="pt-PT"/>
        </w:rPr>
        <w:t xml:space="preserve">Obriga-se ainda a </w:t>
      </w:r>
      <w:r w:rsidRPr="00314DBC">
        <w:rPr>
          <w:rFonts w:ascii="Arial" w:hAnsi="Arial" w:cs="Arial"/>
          <w:b/>
          <w:sz w:val="20"/>
          <w:szCs w:val="20"/>
          <w:lang w:val="pt-PT"/>
        </w:rPr>
        <w:t>Segunda Outorgante</w:t>
      </w:r>
      <w:r w:rsidRPr="00314DBC">
        <w:rPr>
          <w:rFonts w:ascii="Arial" w:hAnsi="Arial" w:cs="Arial"/>
          <w:sz w:val="20"/>
          <w:szCs w:val="20"/>
          <w:lang w:val="pt-PT"/>
        </w:rPr>
        <w:t xml:space="preserve">, relativamente ao Evento </w:t>
      </w:r>
      <w:proofErr w:type="gramStart"/>
      <w:r w:rsidRPr="00314DBC">
        <w:rPr>
          <w:rFonts w:ascii="Arial" w:hAnsi="Arial" w:cs="Arial"/>
          <w:sz w:val="20"/>
          <w:szCs w:val="20"/>
          <w:lang w:val="pt-PT"/>
        </w:rPr>
        <w:t>melhor</w:t>
      </w:r>
      <w:proofErr w:type="gramEnd"/>
      <w:r w:rsidRPr="00314DBC">
        <w:rPr>
          <w:rFonts w:ascii="Arial" w:hAnsi="Arial" w:cs="Arial"/>
          <w:sz w:val="20"/>
          <w:szCs w:val="20"/>
          <w:lang w:val="pt-PT"/>
        </w:rPr>
        <w:t xml:space="preserve"> identificado na Cláusula 1.ª do presente contrato: </w:t>
      </w:r>
    </w:p>
    <w:p w14:paraId="528AB190"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lastRenderedPageBreak/>
        <w:t xml:space="preserve">Assumir o pagamento de quaisquer custos relacionados com a organização, realização e promoção do Evento, sem prejuízo daqueles que pelo presente Contrato forem assumidas pela </w:t>
      </w:r>
      <w:r w:rsidRPr="00314DBC">
        <w:rPr>
          <w:rFonts w:ascii="Arial" w:hAnsi="Arial" w:cs="Arial"/>
          <w:b/>
          <w:sz w:val="20"/>
          <w:szCs w:val="20"/>
          <w:lang w:val="pt-PT"/>
        </w:rPr>
        <w:t>ÁGORA</w:t>
      </w:r>
      <w:r w:rsidRPr="00314DBC">
        <w:rPr>
          <w:rFonts w:ascii="Arial" w:hAnsi="Arial" w:cs="Arial"/>
          <w:sz w:val="20"/>
          <w:szCs w:val="20"/>
          <w:lang w:val="pt-PT"/>
        </w:rPr>
        <w:t xml:space="preserve">; </w:t>
      </w:r>
    </w:p>
    <w:p w14:paraId="2DCAD0A8"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Entregar à Ágora, até 31 de dezembro de 2025 e após a participação no Evento, um relatório de execução, a elaborar de acordo com o modelo a enviar pela Ágora à </w:t>
      </w:r>
      <w:r w:rsidRPr="00314DBC">
        <w:rPr>
          <w:rFonts w:ascii="Arial" w:hAnsi="Arial" w:cs="Arial"/>
          <w:b/>
          <w:bCs/>
          <w:sz w:val="20"/>
          <w:szCs w:val="20"/>
          <w:lang w:val="pt-PT"/>
        </w:rPr>
        <w:t>Segunda Outorgante</w:t>
      </w:r>
      <w:r w:rsidRPr="00314DBC">
        <w:rPr>
          <w:rFonts w:ascii="Arial" w:hAnsi="Arial" w:cs="Arial"/>
          <w:sz w:val="20"/>
          <w:szCs w:val="20"/>
          <w:lang w:val="pt-PT"/>
        </w:rPr>
        <w:t xml:space="preserve">; </w:t>
      </w:r>
    </w:p>
    <w:p w14:paraId="58B393B9"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Colaborar com a </w:t>
      </w:r>
      <w:r w:rsidRPr="00314DBC">
        <w:rPr>
          <w:rFonts w:ascii="Arial" w:hAnsi="Arial" w:cs="Arial"/>
          <w:b/>
          <w:sz w:val="20"/>
          <w:szCs w:val="20"/>
          <w:lang w:val="pt-PT"/>
        </w:rPr>
        <w:t>ÁGORA</w:t>
      </w:r>
      <w:r w:rsidRPr="00314DBC">
        <w:rPr>
          <w:rFonts w:ascii="Arial" w:hAnsi="Arial" w:cs="Arial"/>
          <w:sz w:val="20"/>
          <w:szCs w:val="20"/>
          <w:lang w:val="pt-PT"/>
        </w:rPr>
        <w:t xml:space="preserve"> na organização de outras atividades de divulgação no âmbito da modalidade em causa; </w:t>
      </w:r>
    </w:p>
    <w:p w14:paraId="7C37001D"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Incluir em todo o material promocional do Evento o logótipo </w:t>
      </w:r>
      <w:r w:rsidRPr="00314DBC">
        <w:rPr>
          <w:rFonts w:ascii="Arial" w:hAnsi="Arial" w:cs="Arial"/>
          <w:b/>
          <w:sz w:val="20"/>
          <w:szCs w:val="20"/>
          <w:lang w:val="pt-PT"/>
        </w:rPr>
        <w:t>Porto.</w:t>
      </w:r>
      <w:r w:rsidRPr="00314DBC">
        <w:rPr>
          <w:rFonts w:ascii="Arial" w:hAnsi="Arial" w:cs="Arial"/>
          <w:sz w:val="20"/>
          <w:szCs w:val="20"/>
          <w:lang w:val="pt-PT"/>
        </w:rPr>
        <w:t xml:space="preserve">, bem como referir a parceria em causa nos respetivos planos de meios, mediante prévia aprovação, reduzida a escrito, da </w:t>
      </w:r>
      <w:r w:rsidRPr="00314DBC">
        <w:rPr>
          <w:rFonts w:ascii="Arial" w:hAnsi="Arial" w:cs="Arial"/>
          <w:b/>
          <w:sz w:val="20"/>
          <w:szCs w:val="20"/>
          <w:lang w:val="pt-PT"/>
        </w:rPr>
        <w:t>ÁGORA</w:t>
      </w:r>
      <w:r w:rsidRPr="00314DBC">
        <w:rPr>
          <w:rFonts w:ascii="Arial" w:hAnsi="Arial" w:cs="Arial"/>
          <w:sz w:val="20"/>
          <w:szCs w:val="20"/>
          <w:lang w:val="pt-PT"/>
        </w:rPr>
        <w:t xml:space="preserve">; </w:t>
      </w:r>
    </w:p>
    <w:p w14:paraId="650C458E"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Enviar antecipadamente à </w:t>
      </w:r>
      <w:r w:rsidRPr="00314DBC">
        <w:rPr>
          <w:rFonts w:ascii="Arial" w:hAnsi="Arial" w:cs="Arial"/>
          <w:b/>
          <w:sz w:val="20"/>
          <w:szCs w:val="20"/>
          <w:lang w:val="pt-PT"/>
        </w:rPr>
        <w:t>ÁGORA</w:t>
      </w:r>
      <w:r w:rsidRPr="00314DBC">
        <w:rPr>
          <w:rFonts w:ascii="Arial" w:hAnsi="Arial" w:cs="Arial"/>
          <w:sz w:val="20"/>
          <w:szCs w:val="20"/>
          <w:lang w:val="pt-PT"/>
        </w:rPr>
        <w:t xml:space="preserve"> exemplares dos suportes de publicidade a produzir (nomeadamente os demonstrativos do </w:t>
      </w:r>
      <w:r w:rsidRPr="00314DBC">
        <w:rPr>
          <w:rFonts w:ascii="Arial" w:hAnsi="Arial" w:cs="Arial"/>
          <w:i/>
          <w:sz w:val="20"/>
          <w:szCs w:val="20"/>
          <w:lang w:val="pt-PT"/>
        </w:rPr>
        <w:t>layout</w:t>
      </w:r>
      <w:r w:rsidRPr="00314DBC">
        <w:rPr>
          <w:rFonts w:ascii="Arial" w:hAnsi="Arial" w:cs="Arial"/>
          <w:sz w:val="20"/>
          <w:szCs w:val="20"/>
          <w:lang w:val="pt-PT"/>
        </w:rPr>
        <w:t xml:space="preserve"> do Evento), obrigando-se ainda a respeitar as recomendações da </w:t>
      </w:r>
      <w:r w:rsidRPr="00314DBC">
        <w:rPr>
          <w:rFonts w:ascii="Arial" w:hAnsi="Arial" w:cs="Arial"/>
          <w:b/>
          <w:sz w:val="20"/>
          <w:szCs w:val="20"/>
          <w:lang w:val="pt-PT"/>
        </w:rPr>
        <w:t>ÁGORA</w:t>
      </w:r>
      <w:r w:rsidRPr="00314DBC">
        <w:rPr>
          <w:rFonts w:ascii="Arial" w:hAnsi="Arial" w:cs="Arial"/>
          <w:sz w:val="20"/>
          <w:szCs w:val="20"/>
          <w:lang w:val="pt-PT"/>
        </w:rPr>
        <w:t xml:space="preserve"> relativamente ao tipo de material publicitário e à localização do mesmo, designadamente nos recintos desportivos onde irão decorrer os Eventos, assim como a respeitar as normas do Código Regulamentar do Município do Porto em matéria de publicidade; </w:t>
      </w:r>
    </w:p>
    <w:p w14:paraId="22D53D84" w14:textId="77777777" w:rsidR="00E5064A" w:rsidRPr="00314DBC" w:rsidRDefault="00E5064A" w:rsidP="004B2D81">
      <w:pPr>
        <w:numPr>
          <w:ilvl w:val="1"/>
          <w:numId w:val="7"/>
        </w:numPr>
        <w:spacing w:line="360" w:lineRule="auto"/>
        <w:ind w:hanging="569"/>
        <w:jc w:val="both"/>
        <w:rPr>
          <w:rFonts w:ascii="Arial" w:hAnsi="Arial" w:cs="Arial"/>
          <w:sz w:val="20"/>
          <w:szCs w:val="20"/>
          <w:lang w:val="pt-PT"/>
        </w:rPr>
      </w:pPr>
      <w:r w:rsidRPr="00314DBC">
        <w:rPr>
          <w:rFonts w:ascii="Arial" w:hAnsi="Arial" w:cs="Arial"/>
          <w:sz w:val="20"/>
          <w:szCs w:val="20"/>
          <w:lang w:val="pt-PT"/>
        </w:rPr>
        <w:t xml:space="preserve">Celebrar todos os contratos de seguro necessários à participação do Evento, sendo que à </w:t>
      </w:r>
      <w:r w:rsidRPr="00314DBC">
        <w:rPr>
          <w:rFonts w:ascii="Arial" w:hAnsi="Arial" w:cs="Arial"/>
          <w:b/>
          <w:sz w:val="20"/>
          <w:szCs w:val="20"/>
          <w:lang w:val="pt-PT"/>
        </w:rPr>
        <w:t>Segunda Outorgante</w:t>
      </w:r>
      <w:r w:rsidRPr="00314DBC">
        <w:rPr>
          <w:rFonts w:ascii="Arial" w:hAnsi="Arial" w:cs="Arial"/>
          <w:sz w:val="20"/>
          <w:szCs w:val="20"/>
          <w:lang w:val="pt-PT"/>
        </w:rPr>
        <w:t xml:space="preserve">, enquanto entidade participante do Evento mencionado na Cláusula 1.ª do presente contrato, serão imputadas todas as eventuais responsabilidades, civis e criminais, decorrentes da participação deste Evento, quer relativamente a terceiros, quer relativamente aos participantes no evento. </w:t>
      </w:r>
    </w:p>
    <w:p w14:paraId="57B3F9A4" w14:textId="148B306C" w:rsidR="00314DBC" w:rsidRPr="004B2D81" w:rsidRDefault="00E5064A" w:rsidP="004B2D81">
      <w:pPr>
        <w:spacing w:line="360" w:lineRule="auto"/>
        <w:ind w:left="926"/>
        <w:jc w:val="both"/>
        <w:rPr>
          <w:rFonts w:ascii="Arial" w:hAnsi="Arial" w:cs="Arial"/>
          <w:sz w:val="20"/>
          <w:szCs w:val="20"/>
          <w:lang w:val="pt-PT"/>
        </w:rPr>
      </w:pPr>
      <w:r w:rsidRPr="00314DBC">
        <w:rPr>
          <w:rFonts w:ascii="Arial" w:hAnsi="Arial" w:cs="Arial"/>
          <w:sz w:val="20"/>
          <w:szCs w:val="20"/>
          <w:lang w:val="pt-PT"/>
        </w:rPr>
        <w:t xml:space="preserve"> </w:t>
      </w:r>
    </w:p>
    <w:p w14:paraId="167BD547" w14:textId="2F8D3842" w:rsidR="00E5064A" w:rsidRPr="00314DBC"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3.ª</w:t>
      </w:r>
    </w:p>
    <w:p w14:paraId="27B1BDBE" w14:textId="40A6AB0C" w:rsidR="00E5064A"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Obrigações</w:t>
      </w:r>
      <w:proofErr w:type="spellEnd"/>
      <w:r w:rsidRPr="00314DBC">
        <w:rPr>
          <w:rFonts w:ascii="Arial" w:hAnsi="Arial" w:cs="Arial"/>
          <w:color w:val="000000" w:themeColor="text1"/>
          <w:sz w:val="20"/>
          <w:szCs w:val="20"/>
        </w:rPr>
        <w:t xml:space="preserve"> da ÁGORA</w:t>
      </w:r>
    </w:p>
    <w:p w14:paraId="60FC2152" w14:textId="77777777" w:rsidR="00314DBC" w:rsidRPr="00314DBC" w:rsidRDefault="00314DBC" w:rsidP="004B2D81">
      <w:pPr>
        <w:spacing w:line="360" w:lineRule="auto"/>
      </w:pPr>
    </w:p>
    <w:p w14:paraId="68C8D74C" w14:textId="77777777" w:rsidR="00E5064A" w:rsidRPr="00314DBC" w:rsidRDefault="00E5064A" w:rsidP="004B2D81">
      <w:pPr>
        <w:spacing w:line="360" w:lineRule="auto"/>
        <w:ind w:left="-15" w:right="-10"/>
        <w:jc w:val="both"/>
        <w:rPr>
          <w:rFonts w:ascii="Arial" w:hAnsi="Arial" w:cs="Arial"/>
          <w:sz w:val="20"/>
          <w:szCs w:val="20"/>
          <w:lang w:val="pt-PT"/>
        </w:rPr>
      </w:pPr>
      <w:r w:rsidRPr="00314DBC">
        <w:rPr>
          <w:rFonts w:ascii="Arial" w:hAnsi="Arial" w:cs="Arial"/>
          <w:sz w:val="20"/>
          <w:szCs w:val="20"/>
          <w:lang w:val="pt-PT"/>
        </w:rPr>
        <w:t xml:space="preserve">No âmbito da execução do presente Contrato, constituem responsabilidades da </w:t>
      </w:r>
      <w:r w:rsidRPr="00314DBC">
        <w:rPr>
          <w:rFonts w:ascii="Arial" w:hAnsi="Arial" w:cs="Arial"/>
          <w:b/>
          <w:sz w:val="20"/>
          <w:szCs w:val="20"/>
          <w:lang w:val="pt-PT"/>
        </w:rPr>
        <w:t>Ágora</w:t>
      </w:r>
      <w:r w:rsidRPr="00314DBC">
        <w:rPr>
          <w:rFonts w:ascii="Arial" w:hAnsi="Arial" w:cs="Arial"/>
          <w:sz w:val="20"/>
          <w:szCs w:val="20"/>
          <w:lang w:val="pt-PT"/>
        </w:rPr>
        <w:t xml:space="preserve"> apoiar a </w:t>
      </w:r>
    </w:p>
    <w:p w14:paraId="7BF85E11" w14:textId="2CEA2472" w:rsidR="00E5064A" w:rsidRPr="00314DBC" w:rsidRDefault="00E5064A" w:rsidP="004B2D81">
      <w:pPr>
        <w:spacing w:line="360" w:lineRule="auto"/>
        <w:ind w:left="-15" w:right="-10"/>
        <w:jc w:val="both"/>
        <w:rPr>
          <w:rFonts w:ascii="Arial" w:hAnsi="Arial" w:cs="Arial"/>
          <w:sz w:val="20"/>
          <w:szCs w:val="20"/>
          <w:lang w:val="pt-PT"/>
        </w:rPr>
      </w:pPr>
      <w:r w:rsidRPr="00314DBC">
        <w:rPr>
          <w:rFonts w:ascii="Arial" w:hAnsi="Arial" w:cs="Arial"/>
          <w:b/>
          <w:sz w:val="20"/>
          <w:szCs w:val="20"/>
          <w:lang w:val="pt-PT"/>
        </w:rPr>
        <w:t>Segunda Outorgante</w:t>
      </w:r>
      <w:r w:rsidRPr="00314DBC">
        <w:rPr>
          <w:rFonts w:ascii="Arial" w:hAnsi="Arial" w:cs="Arial"/>
          <w:sz w:val="20"/>
          <w:szCs w:val="20"/>
          <w:lang w:val="pt-PT"/>
        </w:rPr>
        <w:t xml:space="preserve"> na participação do evento </w:t>
      </w:r>
      <w:r w:rsidR="00314DBC" w:rsidRPr="00314DBC">
        <w:rPr>
          <w:rFonts w:ascii="Arial" w:hAnsi="Arial" w:cs="Arial"/>
          <w:iCs/>
          <w:sz w:val="20"/>
          <w:szCs w:val="20"/>
          <w:lang w:val="pt-PT"/>
        </w:rPr>
        <w:t>suprarreferido</w:t>
      </w:r>
      <w:r w:rsidRPr="00314DBC">
        <w:rPr>
          <w:rFonts w:ascii="Arial" w:hAnsi="Arial" w:cs="Arial"/>
          <w:sz w:val="20"/>
          <w:szCs w:val="20"/>
          <w:lang w:val="pt-PT"/>
        </w:rPr>
        <w:t xml:space="preserve">, com a comparticipação financeira prevista na cláusula seguinte. </w:t>
      </w:r>
    </w:p>
    <w:p w14:paraId="023D9BC1"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108CEC0B" w14:textId="2D84E296" w:rsidR="00E5064A" w:rsidRPr="00314DBC"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lastRenderedPageBreak/>
        <w:t>Cláusula</w:t>
      </w:r>
      <w:proofErr w:type="spellEnd"/>
      <w:r w:rsidRPr="00314DBC">
        <w:rPr>
          <w:rFonts w:ascii="Arial" w:hAnsi="Arial" w:cs="Arial"/>
          <w:color w:val="000000" w:themeColor="text1"/>
          <w:sz w:val="20"/>
          <w:szCs w:val="20"/>
        </w:rPr>
        <w:t xml:space="preserve"> 4.ª</w:t>
      </w:r>
    </w:p>
    <w:p w14:paraId="0AC0773A" w14:textId="75B1606E" w:rsidR="00314DBC" w:rsidRPr="004B2D81" w:rsidRDefault="00E5064A" w:rsidP="004B2D81">
      <w:pPr>
        <w:pStyle w:val="Ttulo1"/>
        <w:numPr>
          <w:ilvl w:val="0"/>
          <w:numId w:val="0"/>
        </w:numPr>
        <w:spacing w:line="360" w:lineRule="auto"/>
        <w:ind w:left="705" w:right="1136"/>
        <w:jc w:val="center"/>
        <w:rPr>
          <w:rFonts w:ascii="Arial" w:hAnsi="Arial" w:cs="Arial"/>
          <w:color w:val="000000" w:themeColor="text1"/>
          <w:sz w:val="20"/>
          <w:szCs w:val="20"/>
          <w:lang w:val="pt-PT"/>
        </w:rPr>
      </w:pPr>
      <w:r w:rsidRPr="00314DBC">
        <w:rPr>
          <w:rFonts w:ascii="Arial" w:hAnsi="Arial" w:cs="Arial"/>
          <w:color w:val="000000" w:themeColor="text1"/>
          <w:sz w:val="20"/>
          <w:szCs w:val="20"/>
          <w:lang w:val="pt-PT"/>
        </w:rPr>
        <w:t>Comparticipação financeira e responsabilidades de financiamento</w:t>
      </w:r>
    </w:p>
    <w:p w14:paraId="6343E4B6" w14:textId="77777777" w:rsidR="00314DBC" w:rsidRPr="00314DBC" w:rsidRDefault="00314DBC" w:rsidP="004B2D81">
      <w:pPr>
        <w:spacing w:line="360" w:lineRule="auto"/>
        <w:rPr>
          <w:lang w:val="pt-PT"/>
        </w:rPr>
      </w:pPr>
    </w:p>
    <w:p w14:paraId="30F06327" w14:textId="77777777" w:rsidR="00E5064A" w:rsidRPr="00314DBC" w:rsidRDefault="00E5064A" w:rsidP="004B2D81">
      <w:pPr>
        <w:numPr>
          <w:ilvl w:val="0"/>
          <w:numId w:val="8"/>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Pela execução do objeto do presente contrato de patrocínio desportivo a </w:t>
      </w:r>
      <w:r w:rsidRPr="00314DBC">
        <w:rPr>
          <w:rFonts w:ascii="Arial" w:hAnsi="Arial" w:cs="Arial"/>
          <w:b/>
          <w:sz w:val="20"/>
          <w:szCs w:val="20"/>
          <w:lang w:val="pt-PT"/>
        </w:rPr>
        <w:t>Segunda Outorgante</w:t>
      </w:r>
      <w:r w:rsidRPr="00314DBC">
        <w:rPr>
          <w:rFonts w:ascii="Arial" w:hAnsi="Arial" w:cs="Arial"/>
          <w:sz w:val="20"/>
          <w:szCs w:val="20"/>
          <w:lang w:val="pt-PT"/>
        </w:rPr>
        <w:t xml:space="preserve"> é beneficiária de um patrocínio desportivo por parte da </w:t>
      </w:r>
      <w:r w:rsidRPr="00314DBC">
        <w:rPr>
          <w:rFonts w:ascii="Arial" w:hAnsi="Arial" w:cs="Arial"/>
          <w:b/>
          <w:sz w:val="20"/>
          <w:szCs w:val="20"/>
          <w:lang w:val="pt-PT"/>
        </w:rPr>
        <w:t>ÁGORA</w:t>
      </w:r>
      <w:r w:rsidRPr="00314DBC">
        <w:rPr>
          <w:rFonts w:ascii="Arial" w:hAnsi="Arial" w:cs="Arial"/>
          <w:sz w:val="20"/>
          <w:szCs w:val="20"/>
          <w:lang w:val="pt-PT"/>
        </w:rPr>
        <w:t xml:space="preserve"> no valor máximo de </w:t>
      </w:r>
      <w:r w:rsidRPr="00314DBC">
        <w:rPr>
          <w:rFonts w:ascii="Arial" w:hAnsi="Arial" w:cs="Arial"/>
          <w:b/>
          <w:sz w:val="20"/>
          <w:szCs w:val="20"/>
          <w:lang w:val="pt-PT"/>
        </w:rPr>
        <w:t>€ […] ([…])</w:t>
      </w:r>
      <w:r w:rsidRPr="00314DBC">
        <w:rPr>
          <w:rFonts w:ascii="Arial" w:hAnsi="Arial" w:cs="Arial"/>
          <w:sz w:val="20"/>
          <w:szCs w:val="20"/>
          <w:lang w:val="pt-PT"/>
        </w:rPr>
        <w:t xml:space="preserve">, acrescido de IVA à taxa legal em vigor, se aplicável. </w:t>
      </w:r>
    </w:p>
    <w:p w14:paraId="1118ADF5" w14:textId="77777777" w:rsidR="00E5064A" w:rsidRPr="00314DBC" w:rsidRDefault="00E5064A" w:rsidP="004B2D81">
      <w:pPr>
        <w:numPr>
          <w:ilvl w:val="0"/>
          <w:numId w:val="8"/>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Os pagamentos feitos pela </w:t>
      </w:r>
      <w:r w:rsidRPr="00314DBC">
        <w:rPr>
          <w:rFonts w:ascii="Arial" w:hAnsi="Arial" w:cs="Arial"/>
          <w:b/>
          <w:bCs/>
          <w:sz w:val="20"/>
          <w:szCs w:val="20"/>
          <w:lang w:val="pt-PT"/>
        </w:rPr>
        <w:t>ÁGORA</w:t>
      </w:r>
      <w:r w:rsidRPr="00314DBC">
        <w:rPr>
          <w:rFonts w:ascii="Arial" w:hAnsi="Arial" w:cs="Arial"/>
          <w:sz w:val="20"/>
          <w:szCs w:val="20"/>
          <w:lang w:val="pt-PT"/>
        </w:rPr>
        <w:t xml:space="preserve">, no âmbito do presente contrato, serão feitos à Terceira Outorgante […], o qual deverá assegurar a respetiva emissão de faturas pela </w:t>
      </w:r>
      <w:r w:rsidRPr="00314DBC">
        <w:rPr>
          <w:rFonts w:ascii="Arial" w:hAnsi="Arial" w:cs="Arial"/>
          <w:b/>
          <w:bCs/>
          <w:sz w:val="20"/>
          <w:szCs w:val="20"/>
          <w:lang w:val="pt-PT"/>
        </w:rPr>
        <w:t>Segunda Outorgante</w:t>
      </w:r>
      <w:r w:rsidRPr="00314DBC">
        <w:rPr>
          <w:rFonts w:ascii="Arial" w:hAnsi="Arial" w:cs="Arial"/>
          <w:sz w:val="20"/>
          <w:szCs w:val="20"/>
          <w:lang w:val="pt-PT"/>
        </w:rPr>
        <w:t>. [apenas aplicável caso o apoio a conceder seja a menor]</w:t>
      </w:r>
    </w:p>
    <w:p w14:paraId="7AD63ADC" w14:textId="77777777" w:rsidR="00E5064A" w:rsidRPr="00314DBC" w:rsidRDefault="00E5064A" w:rsidP="004B2D81">
      <w:pPr>
        <w:numPr>
          <w:ilvl w:val="0"/>
          <w:numId w:val="8"/>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O apoio referido no número anterior será pago de acordo com o seguinte plano de pagamento: </w:t>
      </w:r>
    </w:p>
    <w:p w14:paraId="079D063B" w14:textId="77777777" w:rsidR="00E5064A" w:rsidRPr="00314DBC" w:rsidRDefault="00E5064A" w:rsidP="004B2D81">
      <w:pPr>
        <w:numPr>
          <w:ilvl w:val="1"/>
          <w:numId w:val="8"/>
        </w:numPr>
        <w:spacing w:line="360" w:lineRule="auto"/>
        <w:ind w:left="1132" w:hanging="566"/>
        <w:jc w:val="both"/>
        <w:rPr>
          <w:rFonts w:ascii="Arial" w:hAnsi="Arial" w:cs="Arial"/>
          <w:sz w:val="20"/>
          <w:szCs w:val="20"/>
          <w:lang w:val="pt-PT"/>
        </w:rPr>
      </w:pPr>
      <w:r w:rsidRPr="00314DBC">
        <w:rPr>
          <w:rFonts w:ascii="Arial" w:hAnsi="Arial" w:cs="Arial"/>
          <w:sz w:val="20"/>
          <w:szCs w:val="20"/>
          <w:lang w:val="pt-PT"/>
        </w:rPr>
        <w:t xml:space="preserve">50% do valor contratual, relativo a custos operacionais relacionados com o programa de patrocínio, após assinatura do contrato e envio de comprovativos de execução do mesmo; </w:t>
      </w:r>
    </w:p>
    <w:p w14:paraId="2E04C619" w14:textId="77777777" w:rsidR="00E5064A" w:rsidRPr="00314DBC" w:rsidRDefault="00E5064A" w:rsidP="004B2D81">
      <w:pPr>
        <w:numPr>
          <w:ilvl w:val="1"/>
          <w:numId w:val="8"/>
        </w:numPr>
        <w:spacing w:line="360" w:lineRule="auto"/>
        <w:ind w:left="1132" w:hanging="566"/>
        <w:jc w:val="both"/>
        <w:rPr>
          <w:rFonts w:ascii="Arial" w:hAnsi="Arial" w:cs="Arial"/>
          <w:sz w:val="20"/>
          <w:szCs w:val="20"/>
          <w:lang w:val="pt-PT"/>
        </w:rPr>
      </w:pPr>
      <w:r w:rsidRPr="00314DBC">
        <w:rPr>
          <w:rFonts w:ascii="Arial" w:hAnsi="Arial" w:cs="Arial"/>
          <w:sz w:val="20"/>
          <w:szCs w:val="20"/>
          <w:lang w:val="pt-PT"/>
        </w:rPr>
        <w:t xml:space="preserve">50% com a entrega do relatório final de execução, bem como da cópia das faturas relativas à concretização do projeto que foram apoiados ao abrigo deste Programa. </w:t>
      </w:r>
    </w:p>
    <w:p w14:paraId="08307D8F" w14:textId="77777777" w:rsidR="00E5064A" w:rsidRPr="00314DBC" w:rsidRDefault="00E5064A" w:rsidP="004B2D81">
      <w:pPr>
        <w:numPr>
          <w:ilvl w:val="0"/>
          <w:numId w:val="8"/>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As demais responsabilidades com o financiamento do Evento serão identificadas no Anexo I ao presente Contrato.  </w:t>
      </w:r>
    </w:p>
    <w:p w14:paraId="474D8D92" w14:textId="77777777" w:rsidR="00E5064A" w:rsidRPr="00314DBC" w:rsidRDefault="00E5064A" w:rsidP="004B2D81">
      <w:pPr>
        <w:numPr>
          <w:ilvl w:val="0"/>
          <w:numId w:val="8"/>
        </w:numPr>
        <w:spacing w:line="360" w:lineRule="auto"/>
        <w:ind w:hanging="566"/>
        <w:jc w:val="both"/>
        <w:rPr>
          <w:rFonts w:ascii="Arial" w:hAnsi="Arial" w:cs="Arial"/>
          <w:sz w:val="20"/>
          <w:szCs w:val="20"/>
          <w:lang w:val="pt-PT"/>
        </w:rPr>
      </w:pPr>
      <w:r w:rsidRPr="00314DBC">
        <w:rPr>
          <w:rFonts w:ascii="Arial" w:hAnsi="Arial" w:cs="Arial"/>
          <w:sz w:val="20"/>
          <w:szCs w:val="20"/>
          <w:lang w:val="pt-PT"/>
        </w:rPr>
        <w:t>Sem prejuízo das normas legais imperativas, findo o prazo referido na cláusula 5.ª, e caso não tenha sido atingido o valor máximo do apoio, o contrato extingue-se sem que assista ao Segundo Outorgante o direito a qualquer indemnização pelo valor do apoio não realizado.</w:t>
      </w:r>
    </w:p>
    <w:p w14:paraId="053D03D7" w14:textId="77777777" w:rsidR="00E5064A" w:rsidRPr="00314DBC" w:rsidRDefault="00E5064A" w:rsidP="004B2D81">
      <w:pPr>
        <w:spacing w:line="360" w:lineRule="auto"/>
        <w:ind w:left="566"/>
        <w:jc w:val="both"/>
        <w:rPr>
          <w:rFonts w:ascii="Arial" w:hAnsi="Arial" w:cs="Arial"/>
          <w:sz w:val="20"/>
          <w:szCs w:val="20"/>
          <w:lang w:val="pt-PT"/>
        </w:rPr>
      </w:pPr>
      <w:r w:rsidRPr="00314DBC">
        <w:rPr>
          <w:rFonts w:ascii="Arial" w:hAnsi="Arial" w:cs="Arial"/>
          <w:sz w:val="20"/>
          <w:szCs w:val="20"/>
          <w:lang w:val="pt-PT"/>
        </w:rPr>
        <w:t xml:space="preserve"> </w:t>
      </w:r>
    </w:p>
    <w:p w14:paraId="10C914DE" w14:textId="692FD835" w:rsidR="00E5064A" w:rsidRPr="00314DBC"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5.ª</w:t>
      </w:r>
    </w:p>
    <w:p w14:paraId="0D324040" w14:textId="6B865107" w:rsidR="00E5064A"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Prazo</w:t>
      </w:r>
      <w:proofErr w:type="spellEnd"/>
      <w:r w:rsidRPr="00314DBC">
        <w:rPr>
          <w:rFonts w:ascii="Arial" w:hAnsi="Arial" w:cs="Arial"/>
          <w:color w:val="000000" w:themeColor="text1"/>
          <w:sz w:val="20"/>
          <w:szCs w:val="20"/>
        </w:rPr>
        <w:t xml:space="preserve"> de </w:t>
      </w:r>
      <w:proofErr w:type="spellStart"/>
      <w:r w:rsidRPr="00314DBC">
        <w:rPr>
          <w:rFonts w:ascii="Arial" w:hAnsi="Arial" w:cs="Arial"/>
          <w:color w:val="000000" w:themeColor="text1"/>
          <w:sz w:val="20"/>
          <w:szCs w:val="20"/>
        </w:rPr>
        <w:t>Execução</w:t>
      </w:r>
      <w:proofErr w:type="spellEnd"/>
    </w:p>
    <w:p w14:paraId="73A5CDC6" w14:textId="77777777" w:rsidR="00314DBC" w:rsidRPr="00314DBC" w:rsidRDefault="00314DBC" w:rsidP="004B2D81">
      <w:pPr>
        <w:spacing w:line="360" w:lineRule="auto"/>
      </w:pPr>
    </w:p>
    <w:p w14:paraId="5BD7822F" w14:textId="77777777" w:rsidR="00E5064A" w:rsidRPr="00314DBC" w:rsidRDefault="00E5064A" w:rsidP="004B2D81">
      <w:pPr>
        <w:spacing w:line="360" w:lineRule="auto"/>
        <w:ind w:left="-15"/>
        <w:jc w:val="both"/>
        <w:rPr>
          <w:rFonts w:ascii="Arial" w:hAnsi="Arial" w:cs="Arial"/>
          <w:sz w:val="20"/>
          <w:szCs w:val="20"/>
          <w:lang w:val="pt-PT"/>
        </w:rPr>
      </w:pPr>
      <w:r w:rsidRPr="00314DBC">
        <w:rPr>
          <w:rFonts w:ascii="Arial" w:hAnsi="Arial" w:cs="Arial"/>
          <w:sz w:val="20"/>
          <w:szCs w:val="20"/>
          <w:lang w:val="pt-PT"/>
        </w:rPr>
        <w:t xml:space="preserve">O presente contrato vigorará desde a data da sua assinatura até à entrega do relatório referido na alínea b) do n.º 2 da Cláusula 2.ª. </w:t>
      </w:r>
    </w:p>
    <w:p w14:paraId="75AA21FB"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1AE6A361" w14:textId="55A0B630" w:rsidR="00E5064A" w:rsidRPr="00314DBC"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lastRenderedPageBreak/>
        <w:t>Cláusula</w:t>
      </w:r>
      <w:proofErr w:type="spellEnd"/>
      <w:r w:rsidRPr="00314DBC">
        <w:rPr>
          <w:rFonts w:ascii="Arial" w:hAnsi="Arial" w:cs="Arial"/>
          <w:color w:val="000000" w:themeColor="text1"/>
          <w:sz w:val="20"/>
          <w:szCs w:val="20"/>
        </w:rPr>
        <w:t xml:space="preserve"> 6.ª</w:t>
      </w:r>
    </w:p>
    <w:p w14:paraId="1D168A32" w14:textId="117A3F4F" w:rsidR="00E5064A"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Entidades</w:t>
      </w:r>
      <w:proofErr w:type="spellEnd"/>
      <w:r w:rsidRPr="00314DBC">
        <w:rPr>
          <w:rFonts w:ascii="Arial" w:hAnsi="Arial" w:cs="Arial"/>
          <w:color w:val="000000" w:themeColor="text1"/>
          <w:sz w:val="20"/>
          <w:szCs w:val="20"/>
        </w:rPr>
        <w:t xml:space="preserve"> </w:t>
      </w:r>
      <w:proofErr w:type="spellStart"/>
      <w:r w:rsidRPr="00314DBC">
        <w:rPr>
          <w:rFonts w:ascii="Arial" w:hAnsi="Arial" w:cs="Arial"/>
          <w:color w:val="000000" w:themeColor="text1"/>
          <w:sz w:val="20"/>
          <w:szCs w:val="20"/>
        </w:rPr>
        <w:t>associadas</w:t>
      </w:r>
      <w:proofErr w:type="spellEnd"/>
    </w:p>
    <w:p w14:paraId="77597E41" w14:textId="77777777" w:rsidR="00314DBC" w:rsidRPr="00314DBC" w:rsidRDefault="00314DBC" w:rsidP="004B2D81">
      <w:pPr>
        <w:spacing w:line="360" w:lineRule="auto"/>
      </w:pPr>
    </w:p>
    <w:p w14:paraId="04C05E5C" w14:textId="77777777" w:rsidR="00E5064A" w:rsidRPr="00314DBC" w:rsidRDefault="00E5064A" w:rsidP="004B2D81">
      <w:pPr>
        <w:spacing w:line="360" w:lineRule="auto"/>
        <w:ind w:left="-15"/>
        <w:jc w:val="both"/>
        <w:rPr>
          <w:rFonts w:ascii="Arial" w:hAnsi="Arial" w:cs="Arial"/>
          <w:sz w:val="20"/>
          <w:szCs w:val="20"/>
          <w:lang w:val="pt-PT"/>
        </w:rPr>
      </w:pPr>
      <w:r w:rsidRPr="00314DBC">
        <w:rPr>
          <w:rFonts w:ascii="Arial" w:hAnsi="Arial" w:cs="Arial"/>
          <w:sz w:val="20"/>
          <w:szCs w:val="20"/>
          <w:lang w:val="pt-PT"/>
        </w:rPr>
        <w:t xml:space="preserve">São entidades associadas à realização do Evento as identificadas no Anexo I, não reconhecendo a </w:t>
      </w:r>
      <w:r w:rsidRPr="00314DBC">
        <w:rPr>
          <w:rFonts w:ascii="Arial" w:hAnsi="Arial" w:cs="Arial"/>
          <w:b/>
          <w:bCs/>
          <w:sz w:val="20"/>
          <w:szCs w:val="20"/>
          <w:lang w:val="pt-PT"/>
        </w:rPr>
        <w:t>ÁGORA</w:t>
      </w:r>
      <w:r w:rsidRPr="00314DBC">
        <w:rPr>
          <w:rFonts w:ascii="Arial" w:hAnsi="Arial" w:cs="Arial"/>
          <w:sz w:val="20"/>
          <w:szCs w:val="20"/>
          <w:lang w:val="pt-PT"/>
        </w:rPr>
        <w:t xml:space="preserve"> quaisquer outras. </w:t>
      </w:r>
    </w:p>
    <w:p w14:paraId="62F099C1" w14:textId="77777777" w:rsidR="00E5064A"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5344D41E" w14:textId="77777777" w:rsidR="00314DBC" w:rsidRPr="00314DBC" w:rsidRDefault="00314DBC" w:rsidP="004B2D81">
      <w:pPr>
        <w:spacing w:line="360" w:lineRule="auto"/>
        <w:jc w:val="both"/>
        <w:rPr>
          <w:rFonts w:ascii="Arial" w:hAnsi="Arial" w:cs="Arial"/>
          <w:sz w:val="20"/>
          <w:szCs w:val="20"/>
          <w:lang w:val="pt-PT"/>
        </w:rPr>
      </w:pPr>
    </w:p>
    <w:p w14:paraId="43477301" w14:textId="2E2D3E37" w:rsidR="00E5064A" w:rsidRPr="00314DBC" w:rsidRDefault="00E5064A" w:rsidP="004B2D81">
      <w:pPr>
        <w:pStyle w:val="Ttulo1"/>
        <w:numPr>
          <w:ilvl w:val="0"/>
          <w:numId w:val="0"/>
        </w:numPr>
        <w:spacing w:line="360" w:lineRule="auto"/>
        <w:ind w:left="705" w:right="1134"/>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7.ª</w:t>
      </w:r>
    </w:p>
    <w:p w14:paraId="2713CACD" w14:textId="18B89CA0" w:rsidR="00E5064A" w:rsidRDefault="00E5064A" w:rsidP="004B2D81">
      <w:pPr>
        <w:pStyle w:val="Ttulo1"/>
        <w:numPr>
          <w:ilvl w:val="0"/>
          <w:numId w:val="0"/>
        </w:numPr>
        <w:spacing w:line="360" w:lineRule="auto"/>
        <w:ind w:left="705" w:right="1134"/>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Exclusão</w:t>
      </w:r>
      <w:proofErr w:type="spellEnd"/>
      <w:r w:rsidRPr="00314DBC">
        <w:rPr>
          <w:rFonts w:ascii="Arial" w:hAnsi="Arial" w:cs="Arial"/>
          <w:color w:val="000000" w:themeColor="text1"/>
          <w:sz w:val="20"/>
          <w:szCs w:val="20"/>
        </w:rPr>
        <w:t xml:space="preserve"> de </w:t>
      </w:r>
      <w:proofErr w:type="spellStart"/>
      <w:r w:rsidRPr="00314DBC">
        <w:rPr>
          <w:rFonts w:ascii="Arial" w:hAnsi="Arial" w:cs="Arial"/>
          <w:color w:val="000000" w:themeColor="text1"/>
          <w:sz w:val="20"/>
          <w:szCs w:val="20"/>
        </w:rPr>
        <w:t>Responsabilidade</w:t>
      </w:r>
      <w:proofErr w:type="spellEnd"/>
    </w:p>
    <w:p w14:paraId="613FAE64" w14:textId="77777777" w:rsidR="00314DBC" w:rsidRPr="00314DBC" w:rsidRDefault="00314DBC" w:rsidP="004B2D81">
      <w:pPr>
        <w:spacing w:line="360" w:lineRule="auto"/>
      </w:pPr>
    </w:p>
    <w:p w14:paraId="19E6B033" w14:textId="77777777" w:rsidR="00314DBC" w:rsidRPr="00314DBC" w:rsidRDefault="00314DBC" w:rsidP="004B2D81">
      <w:pPr>
        <w:spacing w:line="360" w:lineRule="auto"/>
      </w:pPr>
    </w:p>
    <w:p w14:paraId="3D57E15B" w14:textId="77777777" w:rsidR="00E5064A" w:rsidRPr="00314DBC" w:rsidRDefault="00E5064A" w:rsidP="004B2D81">
      <w:pPr>
        <w:numPr>
          <w:ilvl w:val="0"/>
          <w:numId w:val="9"/>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Quaisquer obrigações assumidas pela </w:t>
      </w:r>
      <w:r w:rsidRPr="00314DBC">
        <w:rPr>
          <w:rFonts w:ascii="Arial" w:hAnsi="Arial" w:cs="Arial"/>
          <w:b/>
          <w:sz w:val="20"/>
          <w:szCs w:val="20"/>
          <w:lang w:val="pt-PT"/>
        </w:rPr>
        <w:t>Segunda Outorgante</w:t>
      </w:r>
      <w:r w:rsidRPr="00314DBC">
        <w:rPr>
          <w:rFonts w:ascii="Arial" w:hAnsi="Arial" w:cs="Arial"/>
          <w:sz w:val="20"/>
          <w:szCs w:val="20"/>
          <w:lang w:val="pt-PT"/>
        </w:rPr>
        <w:t xml:space="preserve"> decorrentes do exercício da sua atividade, designadamente, com a contratação de financiamentos bancários e/ou dívidas contraídas a terceiros, serão da sua exclusiva responsabilidade, não podendo ser imputável, seja a que título for, qualquer responsabilidade à </w:t>
      </w:r>
      <w:r w:rsidRPr="00314DBC">
        <w:rPr>
          <w:rFonts w:ascii="Arial" w:hAnsi="Arial" w:cs="Arial"/>
          <w:b/>
          <w:sz w:val="20"/>
          <w:szCs w:val="20"/>
          <w:lang w:val="pt-PT"/>
        </w:rPr>
        <w:t>ÁGORA</w:t>
      </w:r>
      <w:r w:rsidRPr="00314DBC">
        <w:rPr>
          <w:rFonts w:ascii="Arial" w:hAnsi="Arial" w:cs="Arial"/>
          <w:sz w:val="20"/>
          <w:szCs w:val="20"/>
          <w:lang w:val="pt-PT"/>
        </w:rPr>
        <w:t xml:space="preserve">. </w:t>
      </w:r>
    </w:p>
    <w:p w14:paraId="6F6D3374" w14:textId="77777777" w:rsidR="00E5064A" w:rsidRPr="00314DBC" w:rsidRDefault="00E5064A" w:rsidP="004B2D81">
      <w:pPr>
        <w:numPr>
          <w:ilvl w:val="0"/>
          <w:numId w:val="9"/>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A </w:t>
      </w:r>
      <w:r w:rsidRPr="00314DBC">
        <w:rPr>
          <w:rFonts w:ascii="Arial" w:hAnsi="Arial" w:cs="Arial"/>
          <w:b/>
          <w:sz w:val="20"/>
          <w:szCs w:val="20"/>
          <w:lang w:val="pt-PT"/>
        </w:rPr>
        <w:t>Segunda Outorgante</w:t>
      </w:r>
      <w:r w:rsidRPr="00314DBC">
        <w:rPr>
          <w:rFonts w:ascii="Arial" w:hAnsi="Arial" w:cs="Arial"/>
          <w:sz w:val="20"/>
          <w:szCs w:val="20"/>
          <w:lang w:val="pt-PT"/>
        </w:rPr>
        <w:t xml:space="preserve"> compromete-se a dar conhecimento do estipulado no número anterior às entidades financiadoras e/ou a terceiros com quem decida contratar, assumindo toda e qualquer responsabilidade pela omissão ou incumprimento desta obrigação. </w:t>
      </w:r>
    </w:p>
    <w:p w14:paraId="4B5BC959" w14:textId="77777777" w:rsidR="00E5064A" w:rsidRPr="00314DBC" w:rsidRDefault="00E5064A" w:rsidP="004B2D81">
      <w:pPr>
        <w:spacing w:line="360" w:lineRule="auto"/>
        <w:ind w:left="566"/>
        <w:jc w:val="both"/>
        <w:rPr>
          <w:rFonts w:ascii="Arial" w:hAnsi="Arial" w:cs="Arial"/>
          <w:sz w:val="20"/>
          <w:szCs w:val="20"/>
          <w:lang w:val="pt-PT"/>
        </w:rPr>
      </w:pPr>
      <w:r w:rsidRPr="00314DBC">
        <w:rPr>
          <w:rFonts w:ascii="Arial" w:hAnsi="Arial" w:cs="Arial"/>
          <w:sz w:val="20"/>
          <w:szCs w:val="20"/>
          <w:lang w:val="pt-PT"/>
        </w:rPr>
        <w:t xml:space="preserve"> </w:t>
      </w:r>
    </w:p>
    <w:p w14:paraId="1B483DDE" w14:textId="1850FBFA" w:rsidR="00E5064A" w:rsidRPr="00314DBC" w:rsidRDefault="00E5064A" w:rsidP="004B2D81">
      <w:pPr>
        <w:pStyle w:val="Ttulo1"/>
        <w:numPr>
          <w:ilvl w:val="0"/>
          <w:numId w:val="0"/>
        </w:numPr>
        <w:spacing w:line="360" w:lineRule="auto"/>
        <w:ind w:left="705" w:right="1134"/>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8.ª</w:t>
      </w:r>
    </w:p>
    <w:p w14:paraId="3D7A1BA8" w14:textId="75DF6CA0" w:rsidR="00E5064A" w:rsidRDefault="00E5064A" w:rsidP="004B2D81">
      <w:pPr>
        <w:pStyle w:val="Ttulo1"/>
        <w:numPr>
          <w:ilvl w:val="0"/>
          <w:numId w:val="0"/>
        </w:numPr>
        <w:spacing w:line="360" w:lineRule="auto"/>
        <w:ind w:left="705" w:right="1134"/>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Fiscalização</w:t>
      </w:r>
      <w:proofErr w:type="spellEnd"/>
      <w:r w:rsidRPr="00314DBC">
        <w:rPr>
          <w:rFonts w:ascii="Arial" w:hAnsi="Arial" w:cs="Arial"/>
          <w:color w:val="000000" w:themeColor="text1"/>
          <w:sz w:val="20"/>
          <w:szCs w:val="20"/>
        </w:rPr>
        <w:t xml:space="preserve"> e </w:t>
      </w:r>
      <w:proofErr w:type="spellStart"/>
      <w:r w:rsidRPr="00314DBC">
        <w:rPr>
          <w:rFonts w:ascii="Arial" w:hAnsi="Arial" w:cs="Arial"/>
          <w:color w:val="000000" w:themeColor="text1"/>
          <w:sz w:val="20"/>
          <w:szCs w:val="20"/>
        </w:rPr>
        <w:t>Controlo</w:t>
      </w:r>
      <w:proofErr w:type="spellEnd"/>
    </w:p>
    <w:p w14:paraId="48946655" w14:textId="77777777" w:rsidR="00314DBC" w:rsidRPr="00314DBC" w:rsidRDefault="00314DBC" w:rsidP="004B2D81">
      <w:pPr>
        <w:spacing w:line="360" w:lineRule="auto"/>
      </w:pPr>
    </w:p>
    <w:p w14:paraId="1083C3BE" w14:textId="77777777" w:rsidR="00E5064A" w:rsidRPr="00314DBC" w:rsidRDefault="00E5064A" w:rsidP="004B2D81">
      <w:pPr>
        <w:numPr>
          <w:ilvl w:val="0"/>
          <w:numId w:val="10"/>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O acompanhamento e controlo do presente contrato são feitos pela </w:t>
      </w:r>
      <w:r w:rsidRPr="00314DBC">
        <w:rPr>
          <w:rFonts w:ascii="Arial" w:hAnsi="Arial" w:cs="Arial"/>
          <w:b/>
          <w:sz w:val="20"/>
          <w:szCs w:val="20"/>
          <w:lang w:val="pt-PT"/>
        </w:rPr>
        <w:t>ÁGORA</w:t>
      </w:r>
      <w:r w:rsidRPr="00314DBC">
        <w:rPr>
          <w:rFonts w:ascii="Arial" w:hAnsi="Arial" w:cs="Arial"/>
          <w:sz w:val="20"/>
          <w:szCs w:val="20"/>
          <w:lang w:val="pt-PT"/>
        </w:rPr>
        <w:t xml:space="preserve">, assistindo-lhe o direito de, por si ou por terceiros, fiscalizar a sua execução. </w:t>
      </w:r>
    </w:p>
    <w:p w14:paraId="29F8FCFB" w14:textId="77777777" w:rsidR="00E5064A" w:rsidRPr="00314DBC" w:rsidRDefault="00E5064A" w:rsidP="004B2D81">
      <w:pPr>
        <w:numPr>
          <w:ilvl w:val="0"/>
          <w:numId w:val="10"/>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A </w:t>
      </w:r>
      <w:r w:rsidRPr="00314DBC">
        <w:rPr>
          <w:rFonts w:ascii="Arial" w:hAnsi="Arial" w:cs="Arial"/>
          <w:b/>
          <w:sz w:val="20"/>
          <w:szCs w:val="20"/>
          <w:lang w:val="pt-PT"/>
        </w:rPr>
        <w:t>Segunda Outorgante</w:t>
      </w:r>
      <w:r w:rsidRPr="00314DBC">
        <w:rPr>
          <w:rFonts w:ascii="Arial" w:hAnsi="Arial" w:cs="Arial"/>
          <w:sz w:val="20"/>
          <w:szCs w:val="20"/>
          <w:lang w:val="pt-PT"/>
        </w:rPr>
        <w:t xml:space="preserve"> responderá pela incorreta aplicação da verba atribuída no âmbito do presente contrato perante a </w:t>
      </w:r>
      <w:r w:rsidRPr="00314DBC">
        <w:rPr>
          <w:rFonts w:ascii="Arial" w:hAnsi="Arial" w:cs="Arial"/>
          <w:b/>
          <w:sz w:val="20"/>
          <w:szCs w:val="20"/>
          <w:lang w:val="pt-PT"/>
        </w:rPr>
        <w:t xml:space="preserve">ÁGORA </w:t>
      </w:r>
      <w:r w:rsidRPr="00314DBC">
        <w:rPr>
          <w:rFonts w:ascii="Arial" w:hAnsi="Arial" w:cs="Arial"/>
          <w:sz w:val="20"/>
          <w:szCs w:val="20"/>
          <w:lang w:val="pt-PT"/>
        </w:rPr>
        <w:t xml:space="preserve">e as entidades respetivas.  </w:t>
      </w:r>
    </w:p>
    <w:p w14:paraId="500E026C" w14:textId="77777777" w:rsidR="00E5064A" w:rsidRPr="00314DBC" w:rsidRDefault="00E5064A" w:rsidP="004B2D81">
      <w:pPr>
        <w:numPr>
          <w:ilvl w:val="0"/>
          <w:numId w:val="10"/>
        </w:numPr>
        <w:spacing w:line="360" w:lineRule="auto"/>
        <w:ind w:hanging="566"/>
        <w:jc w:val="both"/>
        <w:rPr>
          <w:rFonts w:ascii="Arial" w:hAnsi="Arial" w:cs="Arial"/>
          <w:sz w:val="20"/>
          <w:szCs w:val="20"/>
          <w:lang w:val="pt-PT"/>
        </w:rPr>
      </w:pPr>
      <w:r w:rsidRPr="00314DBC">
        <w:rPr>
          <w:rFonts w:ascii="Arial" w:hAnsi="Arial" w:cs="Arial"/>
          <w:sz w:val="20"/>
          <w:szCs w:val="20"/>
          <w:lang w:val="pt-PT"/>
        </w:rPr>
        <w:lastRenderedPageBreak/>
        <w:t xml:space="preserve">A </w:t>
      </w:r>
      <w:r w:rsidRPr="00314DBC">
        <w:rPr>
          <w:rFonts w:ascii="Arial" w:hAnsi="Arial" w:cs="Arial"/>
          <w:b/>
          <w:sz w:val="20"/>
          <w:szCs w:val="20"/>
          <w:lang w:val="pt-PT"/>
        </w:rPr>
        <w:t>Segunda Outorgante</w:t>
      </w:r>
      <w:r w:rsidRPr="00314DBC">
        <w:rPr>
          <w:rFonts w:ascii="Arial" w:hAnsi="Arial" w:cs="Arial"/>
          <w:sz w:val="20"/>
          <w:szCs w:val="20"/>
          <w:lang w:val="pt-PT"/>
        </w:rPr>
        <w:t xml:space="preserve"> deve prestar à </w:t>
      </w:r>
      <w:r w:rsidRPr="00314DBC">
        <w:rPr>
          <w:rFonts w:ascii="Arial" w:hAnsi="Arial" w:cs="Arial"/>
          <w:b/>
          <w:sz w:val="20"/>
          <w:szCs w:val="20"/>
          <w:lang w:val="pt-PT"/>
        </w:rPr>
        <w:t xml:space="preserve">ÁGORA </w:t>
      </w:r>
      <w:r w:rsidRPr="00314DBC">
        <w:rPr>
          <w:rFonts w:ascii="Arial" w:hAnsi="Arial" w:cs="Arial"/>
          <w:sz w:val="20"/>
          <w:szCs w:val="20"/>
          <w:lang w:val="pt-PT"/>
        </w:rPr>
        <w:t xml:space="preserve">todas as informações solicitadas acerca da execução do presente contrato.  </w:t>
      </w:r>
    </w:p>
    <w:p w14:paraId="447FCFE3" w14:textId="77777777" w:rsidR="00E5064A" w:rsidRPr="00314DBC" w:rsidRDefault="00E5064A" w:rsidP="004B2D81">
      <w:pPr>
        <w:spacing w:line="360" w:lineRule="auto"/>
        <w:ind w:left="566"/>
        <w:jc w:val="both"/>
        <w:rPr>
          <w:rFonts w:ascii="Arial" w:hAnsi="Arial" w:cs="Arial"/>
          <w:sz w:val="20"/>
          <w:szCs w:val="20"/>
          <w:lang w:val="pt-PT"/>
        </w:rPr>
      </w:pPr>
      <w:r w:rsidRPr="00314DBC">
        <w:rPr>
          <w:rFonts w:ascii="Arial" w:hAnsi="Arial" w:cs="Arial"/>
          <w:sz w:val="20"/>
          <w:szCs w:val="20"/>
          <w:lang w:val="pt-PT"/>
        </w:rPr>
        <w:t xml:space="preserve"> </w:t>
      </w:r>
    </w:p>
    <w:p w14:paraId="76570B75" w14:textId="22C00B6D" w:rsidR="00E5064A" w:rsidRPr="00314DBC"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9.ª</w:t>
      </w:r>
    </w:p>
    <w:p w14:paraId="045F7919" w14:textId="3C830AFF" w:rsidR="00E5064A" w:rsidRDefault="00E5064A" w:rsidP="004B2D81">
      <w:pPr>
        <w:pStyle w:val="Ttulo1"/>
        <w:numPr>
          <w:ilvl w:val="0"/>
          <w:numId w:val="0"/>
        </w:numPr>
        <w:spacing w:line="360" w:lineRule="auto"/>
        <w:ind w:left="705" w:right="1136"/>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Proteção</w:t>
      </w:r>
      <w:proofErr w:type="spellEnd"/>
      <w:r w:rsidRPr="00314DBC">
        <w:rPr>
          <w:rFonts w:ascii="Arial" w:hAnsi="Arial" w:cs="Arial"/>
          <w:color w:val="000000" w:themeColor="text1"/>
          <w:sz w:val="20"/>
          <w:szCs w:val="20"/>
        </w:rPr>
        <w:t xml:space="preserve"> de dados </w:t>
      </w:r>
      <w:proofErr w:type="spellStart"/>
      <w:r w:rsidRPr="00314DBC">
        <w:rPr>
          <w:rFonts w:ascii="Arial" w:hAnsi="Arial" w:cs="Arial"/>
          <w:color w:val="000000" w:themeColor="text1"/>
          <w:sz w:val="20"/>
          <w:szCs w:val="20"/>
        </w:rPr>
        <w:t>pessoais</w:t>
      </w:r>
      <w:proofErr w:type="spellEnd"/>
    </w:p>
    <w:p w14:paraId="1A03D494" w14:textId="77777777" w:rsidR="00314DBC" w:rsidRPr="00314DBC" w:rsidRDefault="00314DBC" w:rsidP="004B2D81">
      <w:pPr>
        <w:spacing w:line="360" w:lineRule="auto"/>
      </w:pPr>
    </w:p>
    <w:p w14:paraId="5DB575A5" w14:textId="77777777" w:rsidR="00E5064A" w:rsidRPr="00314DBC" w:rsidRDefault="00E5064A" w:rsidP="004B2D81">
      <w:pPr>
        <w:spacing w:line="360" w:lineRule="auto"/>
        <w:ind w:left="-15"/>
        <w:jc w:val="both"/>
        <w:rPr>
          <w:rFonts w:ascii="Arial" w:hAnsi="Arial" w:cs="Arial"/>
          <w:sz w:val="20"/>
          <w:szCs w:val="20"/>
          <w:lang w:val="pt-PT"/>
        </w:rPr>
      </w:pPr>
      <w:r w:rsidRPr="00314DBC">
        <w:rPr>
          <w:rFonts w:ascii="Arial" w:hAnsi="Arial" w:cs="Arial"/>
          <w:sz w:val="20"/>
          <w:szCs w:val="20"/>
          <w:lang w:val="pt-PT"/>
        </w:rPr>
        <w:t xml:space="preserve">Os outorgantes obrigam-se, durante a vigência do contrato e, sempre que exigível, após a sua cessação, a dar rigoroso cumprimento ao disposto na respetiva legislação aplicável, nomeadamente, ao </w:t>
      </w:r>
      <w:r w:rsidRPr="00314DBC">
        <w:rPr>
          <w:rFonts w:ascii="Arial" w:hAnsi="Arial" w:cs="Arial"/>
          <w:b/>
          <w:sz w:val="20"/>
          <w:szCs w:val="20"/>
          <w:lang w:val="pt-PT"/>
        </w:rPr>
        <w:t>Regulamento (EU) 2016/679, do Parlamento Europeu e do Conselho, de 27 de abril</w:t>
      </w:r>
      <w:r w:rsidRPr="00314DBC">
        <w:rPr>
          <w:rFonts w:ascii="Arial" w:hAnsi="Arial" w:cs="Arial"/>
          <w:sz w:val="20"/>
          <w:szCs w:val="20"/>
          <w:lang w:val="pt-PT"/>
        </w:rPr>
        <w:t xml:space="preserve">. </w:t>
      </w:r>
    </w:p>
    <w:p w14:paraId="156F1250"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611E3298" w14:textId="4AD79A90" w:rsidR="00E5064A" w:rsidRPr="00314DBC" w:rsidRDefault="00E5064A" w:rsidP="004B2D81">
      <w:pPr>
        <w:pStyle w:val="Ttulo1"/>
        <w:numPr>
          <w:ilvl w:val="0"/>
          <w:numId w:val="0"/>
        </w:numPr>
        <w:spacing w:line="360" w:lineRule="auto"/>
        <w:ind w:left="705" w:right="1134"/>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10.ª</w:t>
      </w:r>
    </w:p>
    <w:p w14:paraId="5E87DF83" w14:textId="4C5166F8" w:rsidR="00E5064A" w:rsidRDefault="00E5064A" w:rsidP="004B2D81">
      <w:pPr>
        <w:pStyle w:val="Ttulo1"/>
        <w:numPr>
          <w:ilvl w:val="0"/>
          <w:numId w:val="0"/>
        </w:numPr>
        <w:spacing w:line="360" w:lineRule="auto"/>
        <w:ind w:left="705" w:right="1134"/>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Incumprimento</w:t>
      </w:r>
      <w:proofErr w:type="spellEnd"/>
    </w:p>
    <w:p w14:paraId="12903779" w14:textId="77777777" w:rsidR="00314DBC" w:rsidRPr="00314DBC" w:rsidRDefault="00314DBC" w:rsidP="004B2D81">
      <w:pPr>
        <w:spacing w:line="360" w:lineRule="auto"/>
      </w:pPr>
    </w:p>
    <w:p w14:paraId="1D968CD1" w14:textId="77777777" w:rsidR="00E5064A" w:rsidRPr="00314DBC" w:rsidRDefault="00E5064A" w:rsidP="004B2D81">
      <w:pPr>
        <w:numPr>
          <w:ilvl w:val="0"/>
          <w:numId w:val="11"/>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O incumprimento culposo do presente contrato por parte da </w:t>
      </w:r>
      <w:r w:rsidRPr="00314DBC">
        <w:rPr>
          <w:rFonts w:ascii="Arial" w:hAnsi="Arial" w:cs="Arial"/>
          <w:b/>
          <w:sz w:val="20"/>
          <w:szCs w:val="20"/>
          <w:lang w:val="pt-PT"/>
        </w:rPr>
        <w:t>Segunda Outorgante</w:t>
      </w:r>
      <w:r w:rsidRPr="00314DBC">
        <w:rPr>
          <w:rFonts w:ascii="Arial" w:hAnsi="Arial" w:cs="Arial"/>
          <w:sz w:val="20"/>
          <w:szCs w:val="20"/>
          <w:lang w:val="pt-PT"/>
        </w:rPr>
        <w:t xml:space="preserve"> confere à </w:t>
      </w:r>
      <w:r w:rsidRPr="00314DBC">
        <w:rPr>
          <w:rFonts w:ascii="Arial" w:hAnsi="Arial" w:cs="Arial"/>
          <w:b/>
          <w:sz w:val="20"/>
          <w:szCs w:val="20"/>
          <w:lang w:val="pt-PT"/>
        </w:rPr>
        <w:t>ÁGORA</w:t>
      </w:r>
      <w:r w:rsidRPr="00314DBC">
        <w:rPr>
          <w:rFonts w:ascii="Arial" w:hAnsi="Arial" w:cs="Arial"/>
          <w:sz w:val="20"/>
          <w:szCs w:val="20"/>
          <w:lang w:val="pt-PT"/>
        </w:rPr>
        <w:t xml:space="preserve"> o direito de reaver todas as quantias pagas, quando se verifique a impossibilidade de realização do Evento objeto do presente contrato. </w:t>
      </w:r>
    </w:p>
    <w:p w14:paraId="33A4FACE" w14:textId="77777777" w:rsidR="00E5064A" w:rsidRPr="00314DBC" w:rsidRDefault="00E5064A" w:rsidP="004B2D81">
      <w:pPr>
        <w:numPr>
          <w:ilvl w:val="0"/>
          <w:numId w:val="11"/>
        </w:numPr>
        <w:spacing w:line="360" w:lineRule="auto"/>
        <w:ind w:hanging="566"/>
        <w:jc w:val="both"/>
        <w:rPr>
          <w:rFonts w:ascii="Arial" w:hAnsi="Arial" w:cs="Arial"/>
          <w:sz w:val="20"/>
          <w:szCs w:val="20"/>
          <w:lang w:val="pt-PT"/>
        </w:rPr>
      </w:pPr>
      <w:r w:rsidRPr="00314DBC">
        <w:rPr>
          <w:rFonts w:ascii="Arial" w:hAnsi="Arial" w:cs="Arial"/>
          <w:sz w:val="20"/>
          <w:szCs w:val="20"/>
          <w:lang w:val="pt-PT"/>
        </w:rPr>
        <w:t>Nos casos não abrangidos no número anterior, o incumprimento confere à</w:t>
      </w:r>
      <w:r w:rsidRPr="00314DBC">
        <w:rPr>
          <w:rFonts w:ascii="Arial" w:hAnsi="Arial" w:cs="Arial"/>
          <w:b/>
          <w:sz w:val="20"/>
          <w:szCs w:val="20"/>
          <w:lang w:val="pt-PT"/>
        </w:rPr>
        <w:t xml:space="preserve"> ÁGORA</w:t>
      </w:r>
      <w:r w:rsidRPr="00314DBC">
        <w:rPr>
          <w:rFonts w:ascii="Arial" w:hAnsi="Arial" w:cs="Arial"/>
          <w:sz w:val="20"/>
          <w:szCs w:val="20"/>
          <w:lang w:val="pt-PT"/>
        </w:rPr>
        <w:t xml:space="preserve"> o direito de reduzir proporcionalmente a comparticipação financeira. </w:t>
      </w:r>
    </w:p>
    <w:p w14:paraId="5B36723F" w14:textId="77777777" w:rsidR="00E5064A" w:rsidRPr="00314DBC" w:rsidRDefault="00E5064A" w:rsidP="004B2D81">
      <w:pPr>
        <w:numPr>
          <w:ilvl w:val="0"/>
          <w:numId w:val="11"/>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Em caso de incumprimento culposo, a </w:t>
      </w:r>
      <w:r w:rsidRPr="00314DBC">
        <w:rPr>
          <w:rFonts w:ascii="Arial" w:hAnsi="Arial" w:cs="Arial"/>
          <w:b/>
          <w:sz w:val="20"/>
          <w:szCs w:val="20"/>
          <w:lang w:val="pt-PT"/>
        </w:rPr>
        <w:t>Segunda Outorgante</w:t>
      </w:r>
      <w:r w:rsidRPr="00314DBC">
        <w:rPr>
          <w:rFonts w:ascii="Arial" w:hAnsi="Arial" w:cs="Arial"/>
          <w:sz w:val="20"/>
          <w:szCs w:val="20"/>
          <w:lang w:val="pt-PT"/>
        </w:rPr>
        <w:t xml:space="preserve"> não poderá beneficiar de novas comparticipações enquanto não repuser as quantias que sejam devidas, sem prejuízo das disposições do Regulamento da </w:t>
      </w:r>
      <w:r w:rsidRPr="00314DBC">
        <w:rPr>
          <w:rFonts w:ascii="Arial" w:hAnsi="Arial" w:cs="Arial"/>
          <w:b/>
          <w:bCs/>
          <w:sz w:val="20"/>
          <w:szCs w:val="20"/>
          <w:lang w:val="pt-PT"/>
        </w:rPr>
        <w:t>ÁGORA</w:t>
      </w:r>
      <w:r w:rsidRPr="00314DBC">
        <w:rPr>
          <w:rFonts w:ascii="Arial" w:hAnsi="Arial" w:cs="Arial"/>
          <w:sz w:val="20"/>
          <w:szCs w:val="20"/>
          <w:lang w:val="pt-PT"/>
        </w:rPr>
        <w:t xml:space="preserve"> nesta matéria. </w:t>
      </w:r>
    </w:p>
    <w:p w14:paraId="52C9CAAE" w14:textId="77777777" w:rsidR="00E5064A" w:rsidRPr="00314DBC" w:rsidRDefault="00E5064A" w:rsidP="004B2D81">
      <w:pPr>
        <w:numPr>
          <w:ilvl w:val="0"/>
          <w:numId w:val="11"/>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O incumprimento, injustificado, do prazo definido para apresentação do relatório final do Evento, determina a não concessão e/ou cancelamento de qualquer tipo de apoio financeiro, material ou logístico por parte da </w:t>
      </w:r>
      <w:r w:rsidRPr="00314DBC">
        <w:rPr>
          <w:rFonts w:ascii="Arial" w:hAnsi="Arial" w:cs="Arial"/>
          <w:b/>
          <w:sz w:val="20"/>
          <w:szCs w:val="20"/>
          <w:lang w:val="pt-PT"/>
        </w:rPr>
        <w:t>ÁGORA</w:t>
      </w:r>
      <w:r w:rsidRPr="00314DBC">
        <w:rPr>
          <w:rFonts w:ascii="Arial" w:hAnsi="Arial" w:cs="Arial"/>
          <w:sz w:val="20"/>
          <w:szCs w:val="20"/>
          <w:lang w:val="pt-PT"/>
        </w:rPr>
        <w:t xml:space="preserve"> ou Município do Porto. </w:t>
      </w:r>
    </w:p>
    <w:p w14:paraId="22714F5A" w14:textId="77777777" w:rsidR="00E5064A" w:rsidRPr="00314DBC" w:rsidRDefault="00E5064A" w:rsidP="004B2D81">
      <w:pPr>
        <w:numPr>
          <w:ilvl w:val="0"/>
          <w:numId w:val="11"/>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A </w:t>
      </w:r>
      <w:r w:rsidRPr="00314DBC">
        <w:rPr>
          <w:rFonts w:ascii="Arial" w:hAnsi="Arial" w:cs="Arial"/>
          <w:b/>
          <w:sz w:val="20"/>
          <w:szCs w:val="20"/>
          <w:lang w:val="pt-PT"/>
        </w:rPr>
        <w:t>ÁGORA</w:t>
      </w:r>
      <w:r w:rsidRPr="00314DBC">
        <w:rPr>
          <w:rFonts w:ascii="Arial" w:hAnsi="Arial" w:cs="Arial"/>
          <w:sz w:val="20"/>
          <w:szCs w:val="20"/>
          <w:lang w:val="pt-PT"/>
        </w:rPr>
        <w:t xml:space="preserve"> reserva-se ao direito de, perante a não apresentação do Relatório Final a que, exigir, extra ou judicialmente, a devolução, parcial ou integral, do valor atribuído, para além da</w:t>
      </w:r>
      <w:r w:rsidRPr="00314DBC">
        <w:rPr>
          <w:rFonts w:ascii="Arial" w:hAnsi="Arial" w:cs="Arial"/>
          <w:b/>
          <w:sz w:val="20"/>
          <w:szCs w:val="20"/>
          <w:lang w:val="pt-PT"/>
        </w:rPr>
        <w:t xml:space="preserve"> Segunda Outorgante</w:t>
      </w:r>
      <w:r w:rsidRPr="00314DBC">
        <w:rPr>
          <w:rFonts w:ascii="Arial" w:hAnsi="Arial" w:cs="Arial"/>
          <w:sz w:val="20"/>
          <w:szCs w:val="20"/>
          <w:lang w:val="pt-PT"/>
        </w:rPr>
        <w:t xml:space="preserve"> responder pela responsabilidade civil e criminal que dessa violação possa decorrer. </w:t>
      </w:r>
    </w:p>
    <w:p w14:paraId="7CF4DEA4" w14:textId="2F056FB3" w:rsidR="00E5064A" w:rsidRPr="00314DBC" w:rsidRDefault="00E5064A" w:rsidP="004B2D81">
      <w:pPr>
        <w:spacing w:line="360" w:lineRule="auto"/>
        <w:ind w:left="566"/>
        <w:jc w:val="center"/>
        <w:rPr>
          <w:rFonts w:ascii="Arial" w:hAnsi="Arial" w:cs="Arial"/>
          <w:b/>
          <w:bCs/>
          <w:sz w:val="20"/>
          <w:szCs w:val="20"/>
          <w:lang w:val="pt-PT"/>
        </w:rPr>
      </w:pPr>
      <w:proofErr w:type="spellStart"/>
      <w:r w:rsidRPr="00314DBC">
        <w:rPr>
          <w:rFonts w:ascii="Arial" w:hAnsi="Arial" w:cs="Arial"/>
          <w:b/>
          <w:bCs/>
          <w:color w:val="000000" w:themeColor="text1"/>
          <w:sz w:val="20"/>
          <w:szCs w:val="20"/>
        </w:rPr>
        <w:lastRenderedPageBreak/>
        <w:t>Cláusula</w:t>
      </w:r>
      <w:proofErr w:type="spellEnd"/>
      <w:r w:rsidRPr="00314DBC">
        <w:rPr>
          <w:rFonts w:ascii="Arial" w:hAnsi="Arial" w:cs="Arial"/>
          <w:b/>
          <w:bCs/>
          <w:color w:val="000000" w:themeColor="text1"/>
          <w:sz w:val="20"/>
          <w:szCs w:val="20"/>
        </w:rPr>
        <w:t xml:space="preserve"> 11.ª</w:t>
      </w:r>
    </w:p>
    <w:p w14:paraId="2FB67D65" w14:textId="77777777" w:rsidR="00314DBC" w:rsidRDefault="00E5064A" w:rsidP="004B2D81">
      <w:pPr>
        <w:pStyle w:val="Ttulo1"/>
        <w:numPr>
          <w:ilvl w:val="0"/>
          <w:numId w:val="0"/>
        </w:numPr>
        <w:spacing w:line="360" w:lineRule="auto"/>
        <w:ind w:left="1425" w:right="1134" w:firstLine="15"/>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Cessação</w:t>
      </w:r>
      <w:proofErr w:type="spellEnd"/>
      <w:r w:rsidRPr="00314DBC">
        <w:rPr>
          <w:rFonts w:ascii="Arial" w:hAnsi="Arial" w:cs="Arial"/>
          <w:color w:val="000000" w:themeColor="text1"/>
          <w:sz w:val="20"/>
          <w:szCs w:val="20"/>
        </w:rPr>
        <w:t xml:space="preserve"> do </w:t>
      </w:r>
      <w:proofErr w:type="spellStart"/>
      <w:r w:rsidRPr="00314DBC">
        <w:rPr>
          <w:rFonts w:ascii="Arial" w:hAnsi="Arial" w:cs="Arial"/>
          <w:color w:val="000000" w:themeColor="text1"/>
          <w:sz w:val="20"/>
          <w:szCs w:val="20"/>
        </w:rPr>
        <w:t>contrato</w:t>
      </w:r>
      <w:proofErr w:type="spellEnd"/>
    </w:p>
    <w:p w14:paraId="104A50BC" w14:textId="243F6947" w:rsidR="00E5064A" w:rsidRPr="00314DBC" w:rsidRDefault="00E5064A" w:rsidP="004B2D81">
      <w:pPr>
        <w:pStyle w:val="Ttulo1"/>
        <w:numPr>
          <w:ilvl w:val="0"/>
          <w:numId w:val="0"/>
        </w:numPr>
        <w:spacing w:line="360" w:lineRule="auto"/>
        <w:ind w:left="705" w:right="1134"/>
        <w:jc w:val="center"/>
        <w:rPr>
          <w:rFonts w:ascii="Arial" w:hAnsi="Arial" w:cs="Arial"/>
          <w:sz w:val="20"/>
          <w:szCs w:val="20"/>
          <w:lang w:val="pt-PT"/>
        </w:rPr>
      </w:pPr>
      <w:r w:rsidRPr="00314DBC">
        <w:rPr>
          <w:rFonts w:ascii="Arial" w:hAnsi="Arial" w:cs="Arial"/>
          <w:sz w:val="20"/>
          <w:szCs w:val="20"/>
          <w:lang w:val="pt-PT"/>
        </w:rPr>
        <w:t xml:space="preserve">O presente contrato deixa de produzir efeitos: </w:t>
      </w:r>
    </w:p>
    <w:p w14:paraId="0E08056E" w14:textId="77777777" w:rsidR="00E5064A" w:rsidRPr="00314DBC" w:rsidRDefault="00E5064A" w:rsidP="004B2D81">
      <w:pPr>
        <w:numPr>
          <w:ilvl w:val="0"/>
          <w:numId w:val="12"/>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Quando esteja concluído o Evento desportivo que constitui o seu objeto; </w:t>
      </w:r>
    </w:p>
    <w:p w14:paraId="64C50B39" w14:textId="77777777" w:rsidR="00E5064A" w:rsidRPr="00314DBC" w:rsidRDefault="00E5064A" w:rsidP="004B2D81">
      <w:pPr>
        <w:numPr>
          <w:ilvl w:val="0"/>
          <w:numId w:val="12"/>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Quando, por causa não imputável à </w:t>
      </w:r>
      <w:r w:rsidRPr="00314DBC">
        <w:rPr>
          <w:rFonts w:ascii="Arial" w:hAnsi="Arial" w:cs="Arial"/>
          <w:b/>
          <w:sz w:val="20"/>
          <w:szCs w:val="20"/>
          <w:lang w:val="pt-PT"/>
        </w:rPr>
        <w:t>Segunda Outorgante</w:t>
      </w:r>
      <w:r w:rsidRPr="00314DBC">
        <w:rPr>
          <w:rFonts w:ascii="Arial" w:hAnsi="Arial" w:cs="Arial"/>
          <w:sz w:val="20"/>
          <w:szCs w:val="20"/>
          <w:lang w:val="pt-PT"/>
        </w:rPr>
        <w:t xml:space="preserve">, se torne objetiva e definitivamente impossível a realização do mesmo; </w:t>
      </w:r>
    </w:p>
    <w:p w14:paraId="764C87BC" w14:textId="77777777" w:rsidR="00E5064A" w:rsidRPr="00314DBC" w:rsidRDefault="00E5064A" w:rsidP="004B2D81">
      <w:pPr>
        <w:numPr>
          <w:ilvl w:val="0"/>
          <w:numId w:val="12"/>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Quando a </w:t>
      </w:r>
      <w:r w:rsidRPr="00314DBC">
        <w:rPr>
          <w:rFonts w:ascii="Arial" w:hAnsi="Arial" w:cs="Arial"/>
          <w:b/>
          <w:sz w:val="20"/>
          <w:szCs w:val="20"/>
          <w:lang w:val="pt-PT"/>
        </w:rPr>
        <w:t>ÁGORA</w:t>
      </w:r>
      <w:r w:rsidRPr="00314DBC">
        <w:rPr>
          <w:rFonts w:ascii="Arial" w:hAnsi="Arial" w:cs="Arial"/>
          <w:sz w:val="20"/>
          <w:szCs w:val="20"/>
          <w:lang w:val="pt-PT"/>
        </w:rPr>
        <w:t xml:space="preserve"> exerça o direito de resolver o contrato;  </w:t>
      </w:r>
    </w:p>
    <w:p w14:paraId="71002510" w14:textId="77777777" w:rsidR="00E5064A" w:rsidRPr="00314DBC" w:rsidRDefault="00E5064A" w:rsidP="004B2D81">
      <w:pPr>
        <w:numPr>
          <w:ilvl w:val="0"/>
          <w:numId w:val="12"/>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Quando não forem apresentados os documentos a que se refere o n.º 2 do artigo 25º do Decreto-Lei n.º 273/2009, de 1 de outubro. </w:t>
      </w:r>
    </w:p>
    <w:p w14:paraId="2D9ADB10" w14:textId="77777777" w:rsidR="00E5064A" w:rsidRPr="00314DBC" w:rsidRDefault="00E5064A" w:rsidP="004B2D81">
      <w:pPr>
        <w:spacing w:line="360" w:lineRule="auto"/>
        <w:jc w:val="both"/>
        <w:rPr>
          <w:rFonts w:ascii="Arial" w:hAnsi="Arial" w:cs="Arial"/>
          <w:sz w:val="20"/>
          <w:szCs w:val="20"/>
          <w:lang w:val="pt-PT"/>
        </w:rPr>
      </w:pPr>
    </w:p>
    <w:p w14:paraId="28D2BF38" w14:textId="6A183153" w:rsidR="00E5064A" w:rsidRPr="00314DBC" w:rsidRDefault="00E5064A" w:rsidP="004B2D81">
      <w:pPr>
        <w:pStyle w:val="Ttulo1"/>
        <w:numPr>
          <w:ilvl w:val="0"/>
          <w:numId w:val="0"/>
        </w:numPr>
        <w:spacing w:line="360" w:lineRule="auto"/>
        <w:ind w:left="705" w:right="1134"/>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12.ª</w:t>
      </w:r>
    </w:p>
    <w:p w14:paraId="37FE88FB" w14:textId="3D291EEF" w:rsidR="00E5064A" w:rsidRDefault="00E5064A" w:rsidP="004B2D81">
      <w:pPr>
        <w:pStyle w:val="Ttulo1"/>
        <w:numPr>
          <w:ilvl w:val="0"/>
          <w:numId w:val="0"/>
        </w:numPr>
        <w:spacing w:line="360" w:lineRule="auto"/>
        <w:ind w:left="705" w:right="1134"/>
        <w:jc w:val="center"/>
        <w:rPr>
          <w:rFonts w:ascii="Arial" w:hAnsi="Arial" w:cs="Arial"/>
          <w:color w:val="000000" w:themeColor="text1"/>
          <w:sz w:val="20"/>
          <w:szCs w:val="20"/>
          <w:lang w:val="pt-PT"/>
        </w:rPr>
      </w:pPr>
      <w:r w:rsidRPr="00314DBC">
        <w:rPr>
          <w:rFonts w:ascii="Arial" w:hAnsi="Arial" w:cs="Arial"/>
          <w:color w:val="000000" w:themeColor="text1"/>
          <w:sz w:val="20"/>
          <w:szCs w:val="20"/>
          <w:lang w:val="pt-PT"/>
        </w:rPr>
        <w:t>Modificação e Extinção do contrato – Condições Especiais</w:t>
      </w:r>
    </w:p>
    <w:p w14:paraId="16D930DC" w14:textId="77777777" w:rsidR="00314DBC" w:rsidRPr="00314DBC" w:rsidRDefault="00314DBC" w:rsidP="004B2D81">
      <w:pPr>
        <w:spacing w:line="360" w:lineRule="auto"/>
        <w:rPr>
          <w:lang w:val="pt-PT"/>
        </w:rPr>
      </w:pPr>
    </w:p>
    <w:p w14:paraId="3AD9E385" w14:textId="77777777" w:rsidR="00E5064A" w:rsidRPr="00314DBC" w:rsidRDefault="00E5064A" w:rsidP="004B2D81">
      <w:pPr>
        <w:numPr>
          <w:ilvl w:val="0"/>
          <w:numId w:val="13"/>
        </w:numPr>
        <w:spacing w:line="360" w:lineRule="auto"/>
        <w:ind w:right="-10" w:hanging="566"/>
        <w:jc w:val="both"/>
        <w:rPr>
          <w:rFonts w:ascii="Arial" w:hAnsi="Arial" w:cs="Arial"/>
          <w:sz w:val="20"/>
          <w:szCs w:val="20"/>
          <w:lang w:val="pt-PT"/>
        </w:rPr>
      </w:pPr>
      <w:r w:rsidRPr="00314DBC">
        <w:rPr>
          <w:rFonts w:ascii="Arial" w:hAnsi="Arial" w:cs="Arial"/>
          <w:sz w:val="20"/>
          <w:szCs w:val="20"/>
          <w:lang w:val="pt-PT"/>
        </w:rPr>
        <w:t xml:space="preserve">Para além das condições gerais de suspensão, modificação e extinção do contrato, as partes declaram-se cientes das circunstâncias e condições em que estão a contratar, assumindo partilhar os riscos de alterações supervenientes, estabelecendo para o efeito as seguintes condições especiais. </w:t>
      </w:r>
    </w:p>
    <w:p w14:paraId="53FA3317" w14:textId="77777777" w:rsidR="00E5064A" w:rsidRPr="00314DBC" w:rsidRDefault="00E5064A" w:rsidP="004B2D81">
      <w:pPr>
        <w:numPr>
          <w:ilvl w:val="0"/>
          <w:numId w:val="13"/>
        </w:numPr>
        <w:spacing w:line="360" w:lineRule="auto"/>
        <w:ind w:right="-10" w:hanging="566"/>
        <w:jc w:val="both"/>
        <w:rPr>
          <w:rFonts w:ascii="Arial" w:hAnsi="Arial" w:cs="Arial"/>
          <w:sz w:val="20"/>
          <w:szCs w:val="20"/>
          <w:lang w:val="pt-PT"/>
        </w:rPr>
      </w:pPr>
      <w:r w:rsidRPr="00314DBC">
        <w:rPr>
          <w:rFonts w:ascii="Arial" w:hAnsi="Arial" w:cs="Arial"/>
          <w:sz w:val="20"/>
          <w:szCs w:val="20"/>
          <w:lang w:val="pt-PT"/>
        </w:rPr>
        <w:t xml:space="preserve">Como circunstâncias supervenientes que podem afetar a execução do contrato, para além das de saúde pública, reconhecem-se, nomeadamente, as que decorram do cumprimento de poderes públicos em matérias de ordem e segurança pública, controlo orçamental e financeiro. </w:t>
      </w:r>
    </w:p>
    <w:p w14:paraId="4086E806" w14:textId="77777777" w:rsidR="00E5064A" w:rsidRPr="00314DBC" w:rsidRDefault="00E5064A" w:rsidP="004B2D81">
      <w:pPr>
        <w:numPr>
          <w:ilvl w:val="0"/>
          <w:numId w:val="13"/>
        </w:numPr>
        <w:spacing w:line="360" w:lineRule="auto"/>
        <w:ind w:right="-10" w:hanging="566"/>
        <w:jc w:val="both"/>
        <w:rPr>
          <w:rFonts w:ascii="Arial" w:hAnsi="Arial" w:cs="Arial"/>
          <w:sz w:val="20"/>
          <w:szCs w:val="20"/>
          <w:lang w:val="pt-PT"/>
        </w:rPr>
      </w:pPr>
      <w:r w:rsidRPr="00314DBC">
        <w:rPr>
          <w:rFonts w:ascii="Arial" w:hAnsi="Arial" w:cs="Arial"/>
          <w:sz w:val="20"/>
          <w:szCs w:val="20"/>
          <w:lang w:val="pt-PT"/>
        </w:rPr>
        <w:t xml:space="preserve">Caso não seja possível realizar as atividades objeto do contrato nas datas, horas e/ou locais designados ou a designar, as partes deverão acordar no seu reagendamento, em condições idênticas às inicialmente previstas. </w:t>
      </w:r>
    </w:p>
    <w:p w14:paraId="128012E3" w14:textId="77777777" w:rsidR="00E5064A" w:rsidRPr="00314DBC" w:rsidRDefault="00E5064A" w:rsidP="004B2D81">
      <w:pPr>
        <w:numPr>
          <w:ilvl w:val="0"/>
          <w:numId w:val="13"/>
        </w:numPr>
        <w:spacing w:line="360" w:lineRule="auto"/>
        <w:ind w:right="-10" w:hanging="566"/>
        <w:jc w:val="both"/>
        <w:rPr>
          <w:rFonts w:ascii="Arial" w:hAnsi="Arial" w:cs="Arial"/>
          <w:sz w:val="20"/>
          <w:szCs w:val="20"/>
          <w:lang w:val="pt-PT"/>
        </w:rPr>
      </w:pPr>
      <w:r w:rsidRPr="00314DBC">
        <w:rPr>
          <w:rFonts w:ascii="Arial" w:hAnsi="Arial" w:cs="Arial"/>
          <w:sz w:val="20"/>
          <w:szCs w:val="20"/>
          <w:lang w:val="pt-PT"/>
        </w:rPr>
        <w:t xml:space="preserve">Não sendo possível o acordo ou não sendo possível o reagendamento, as atividades serão canceladas, devendo as partes apresentar entre si propostas de revogação do contrato. </w:t>
      </w:r>
    </w:p>
    <w:p w14:paraId="566146BC" w14:textId="77777777" w:rsidR="00E5064A" w:rsidRPr="00314DBC" w:rsidRDefault="00E5064A" w:rsidP="004B2D81">
      <w:pPr>
        <w:numPr>
          <w:ilvl w:val="0"/>
          <w:numId w:val="13"/>
        </w:numPr>
        <w:spacing w:line="360" w:lineRule="auto"/>
        <w:ind w:right="-10" w:hanging="566"/>
        <w:jc w:val="both"/>
        <w:rPr>
          <w:rFonts w:ascii="Arial" w:hAnsi="Arial" w:cs="Arial"/>
          <w:sz w:val="20"/>
          <w:szCs w:val="20"/>
          <w:lang w:val="pt-PT"/>
        </w:rPr>
      </w:pPr>
      <w:r w:rsidRPr="00314DBC">
        <w:rPr>
          <w:rFonts w:ascii="Arial" w:hAnsi="Arial" w:cs="Arial"/>
          <w:sz w:val="20"/>
          <w:szCs w:val="20"/>
          <w:lang w:val="pt-PT"/>
        </w:rPr>
        <w:t xml:space="preserve">No caso previsto no número anterior, a Ágora não poderá ser responsabilizada por quaisquer custos incorridos pelo cocontratante no âmbito das atividades objeto do </w:t>
      </w:r>
      <w:r w:rsidRPr="00314DBC">
        <w:rPr>
          <w:rFonts w:ascii="Arial" w:hAnsi="Arial" w:cs="Arial"/>
          <w:sz w:val="20"/>
          <w:szCs w:val="20"/>
          <w:lang w:val="pt-PT"/>
        </w:rPr>
        <w:lastRenderedPageBreak/>
        <w:t xml:space="preserve">presente contrato, sem prejuízo das partes acordarem na </w:t>
      </w:r>
      <w:proofErr w:type="spellStart"/>
      <w:r w:rsidRPr="00314DBC">
        <w:rPr>
          <w:rFonts w:ascii="Arial" w:hAnsi="Arial" w:cs="Arial"/>
          <w:sz w:val="20"/>
          <w:szCs w:val="20"/>
          <w:lang w:val="pt-PT"/>
        </w:rPr>
        <w:t>reafetação</w:t>
      </w:r>
      <w:proofErr w:type="spellEnd"/>
      <w:r w:rsidRPr="00314DBC">
        <w:rPr>
          <w:rFonts w:ascii="Arial" w:hAnsi="Arial" w:cs="Arial"/>
          <w:sz w:val="20"/>
          <w:szCs w:val="20"/>
          <w:lang w:val="pt-PT"/>
        </w:rPr>
        <w:t xml:space="preserve"> do apoio a outra atividade similar.  </w:t>
      </w:r>
    </w:p>
    <w:p w14:paraId="6CE383F1"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6F49B919" w14:textId="00C7955C" w:rsidR="00E5064A" w:rsidRPr="00314DBC" w:rsidRDefault="00E5064A" w:rsidP="004B2D81">
      <w:pPr>
        <w:pStyle w:val="Ttulo2"/>
        <w:numPr>
          <w:ilvl w:val="0"/>
          <w:numId w:val="0"/>
        </w:numPr>
        <w:spacing w:line="360" w:lineRule="auto"/>
        <w:ind w:left="561" w:right="1133"/>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13.ª</w:t>
      </w:r>
    </w:p>
    <w:p w14:paraId="7A4EDA5B" w14:textId="03B9AC5D" w:rsidR="00E5064A" w:rsidRDefault="00E5064A" w:rsidP="004B2D81">
      <w:pPr>
        <w:pStyle w:val="Ttulo2"/>
        <w:numPr>
          <w:ilvl w:val="0"/>
          <w:numId w:val="0"/>
        </w:numPr>
        <w:spacing w:line="360" w:lineRule="auto"/>
        <w:ind w:left="561" w:right="1133"/>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Resolução</w:t>
      </w:r>
      <w:proofErr w:type="spellEnd"/>
      <w:r w:rsidRPr="00314DBC">
        <w:rPr>
          <w:rFonts w:ascii="Arial" w:hAnsi="Arial" w:cs="Arial"/>
          <w:color w:val="000000" w:themeColor="text1"/>
          <w:sz w:val="20"/>
          <w:szCs w:val="20"/>
        </w:rPr>
        <w:t xml:space="preserve"> do </w:t>
      </w:r>
      <w:proofErr w:type="spellStart"/>
      <w:r w:rsidRPr="00314DBC">
        <w:rPr>
          <w:rFonts w:ascii="Arial" w:hAnsi="Arial" w:cs="Arial"/>
          <w:color w:val="000000" w:themeColor="text1"/>
          <w:sz w:val="20"/>
          <w:szCs w:val="20"/>
        </w:rPr>
        <w:t>Contrato</w:t>
      </w:r>
      <w:proofErr w:type="spellEnd"/>
    </w:p>
    <w:p w14:paraId="5F0E1B8E" w14:textId="77777777" w:rsidR="00314DBC" w:rsidRPr="00314DBC" w:rsidRDefault="00314DBC" w:rsidP="004B2D81">
      <w:pPr>
        <w:spacing w:line="360" w:lineRule="auto"/>
      </w:pPr>
    </w:p>
    <w:p w14:paraId="3E1BD303" w14:textId="77777777" w:rsidR="00E5064A" w:rsidRPr="00314DBC" w:rsidRDefault="00E5064A" w:rsidP="004B2D81">
      <w:pPr>
        <w:numPr>
          <w:ilvl w:val="0"/>
          <w:numId w:val="14"/>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O Incumprimento não fundamentado das obrigações previstas na Cláusula 2.ª confere à </w:t>
      </w:r>
      <w:r w:rsidRPr="00314DBC">
        <w:rPr>
          <w:rFonts w:ascii="Arial" w:hAnsi="Arial" w:cs="Arial"/>
          <w:b/>
          <w:sz w:val="20"/>
          <w:szCs w:val="20"/>
          <w:lang w:val="pt-PT"/>
        </w:rPr>
        <w:t>ÁGORA</w:t>
      </w:r>
      <w:r w:rsidRPr="00314DBC">
        <w:rPr>
          <w:rFonts w:ascii="Arial" w:hAnsi="Arial" w:cs="Arial"/>
          <w:sz w:val="20"/>
          <w:szCs w:val="20"/>
          <w:lang w:val="pt-PT"/>
        </w:rPr>
        <w:t xml:space="preserve"> o direito de resolver o presente contrato. </w:t>
      </w:r>
    </w:p>
    <w:p w14:paraId="4C7B00F7" w14:textId="77777777" w:rsidR="00E5064A" w:rsidRPr="00314DBC" w:rsidRDefault="00E5064A" w:rsidP="004B2D81">
      <w:pPr>
        <w:numPr>
          <w:ilvl w:val="0"/>
          <w:numId w:val="14"/>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Igual direito assistirá à </w:t>
      </w:r>
      <w:r w:rsidRPr="00314DBC">
        <w:rPr>
          <w:rFonts w:ascii="Arial" w:hAnsi="Arial" w:cs="Arial"/>
          <w:b/>
          <w:sz w:val="20"/>
          <w:szCs w:val="20"/>
          <w:lang w:val="pt-PT"/>
        </w:rPr>
        <w:t>ÁGORA</w:t>
      </w:r>
      <w:r w:rsidRPr="00314DBC">
        <w:rPr>
          <w:rFonts w:ascii="Arial" w:hAnsi="Arial" w:cs="Arial"/>
          <w:sz w:val="20"/>
          <w:szCs w:val="20"/>
          <w:lang w:val="pt-PT"/>
        </w:rPr>
        <w:t xml:space="preserve"> caso se comprove terem sido prestadas, pela </w:t>
      </w:r>
      <w:r w:rsidRPr="00314DBC">
        <w:rPr>
          <w:rFonts w:ascii="Arial" w:hAnsi="Arial" w:cs="Arial"/>
          <w:b/>
          <w:sz w:val="20"/>
          <w:szCs w:val="20"/>
          <w:lang w:val="pt-PT"/>
        </w:rPr>
        <w:t>Segunda Outorgante</w:t>
      </w:r>
      <w:r w:rsidRPr="00314DBC">
        <w:rPr>
          <w:rFonts w:ascii="Arial" w:hAnsi="Arial" w:cs="Arial"/>
          <w:sz w:val="20"/>
          <w:szCs w:val="20"/>
          <w:lang w:val="pt-PT"/>
        </w:rPr>
        <w:t xml:space="preserve">, falsas declarações ou informações com repercussão direta no cálculo do valor da comparticipação. </w:t>
      </w:r>
    </w:p>
    <w:p w14:paraId="25E0ECA2"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40E2C1B7" w14:textId="4B584700" w:rsidR="00E5064A" w:rsidRPr="00314DBC" w:rsidRDefault="00E5064A" w:rsidP="004B2D81">
      <w:pPr>
        <w:pStyle w:val="Ttulo2"/>
        <w:numPr>
          <w:ilvl w:val="0"/>
          <w:numId w:val="0"/>
        </w:numPr>
        <w:spacing w:line="360" w:lineRule="auto"/>
        <w:ind w:left="561" w:right="1133"/>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14.ª</w:t>
      </w:r>
    </w:p>
    <w:p w14:paraId="562E7287" w14:textId="14A89DCC" w:rsidR="00E5064A" w:rsidRDefault="00E5064A" w:rsidP="004B2D81">
      <w:pPr>
        <w:pStyle w:val="Ttulo2"/>
        <w:numPr>
          <w:ilvl w:val="0"/>
          <w:numId w:val="0"/>
        </w:numPr>
        <w:spacing w:line="360" w:lineRule="auto"/>
        <w:ind w:left="561" w:right="1133"/>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Aditamento</w:t>
      </w:r>
      <w:proofErr w:type="spellEnd"/>
      <w:r w:rsidRPr="00314DBC">
        <w:rPr>
          <w:rFonts w:ascii="Arial" w:hAnsi="Arial" w:cs="Arial"/>
          <w:color w:val="000000" w:themeColor="text1"/>
          <w:sz w:val="20"/>
          <w:szCs w:val="20"/>
        </w:rPr>
        <w:t xml:space="preserve"> </w:t>
      </w:r>
      <w:proofErr w:type="spellStart"/>
      <w:r w:rsidRPr="00314DBC">
        <w:rPr>
          <w:rFonts w:ascii="Arial" w:hAnsi="Arial" w:cs="Arial"/>
          <w:color w:val="000000" w:themeColor="text1"/>
          <w:sz w:val="20"/>
          <w:szCs w:val="20"/>
        </w:rPr>
        <w:t>ou</w:t>
      </w:r>
      <w:proofErr w:type="spellEnd"/>
      <w:r w:rsidRPr="00314DBC">
        <w:rPr>
          <w:rFonts w:ascii="Arial" w:hAnsi="Arial" w:cs="Arial"/>
          <w:color w:val="000000" w:themeColor="text1"/>
          <w:sz w:val="20"/>
          <w:szCs w:val="20"/>
        </w:rPr>
        <w:t xml:space="preserve"> </w:t>
      </w:r>
      <w:proofErr w:type="spellStart"/>
      <w:r w:rsidRPr="00314DBC">
        <w:rPr>
          <w:rFonts w:ascii="Arial" w:hAnsi="Arial" w:cs="Arial"/>
          <w:color w:val="000000" w:themeColor="text1"/>
          <w:sz w:val="20"/>
          <w:szCs w:val="20"/>
        </w:rPr>
        <w:t>Alteração</w:t>
      </w:r>
      <w:proofErr w:type="spellEnd"/>
      <w:r w:rsidRPr="00314DBC">
        <w:rPr>
          <w:rFonts w:ascii="Arial" w:hAnsi="Arial" w:cs="Arial"/>
          <w:color w:val="000000" w:themeColor="text1"/>
          <w:sz w:val="20"/>
          <w:szCs w:val="20"/>
        </w:rPr>
        <w:t xml:space="preserve"> </w:t>
      </w:r>
      <w:proofErr w:type="spellStart"/>
      <w:r w:rsidRPr="00314DBC">
        <w:rPr>
          <w:rFonts w:ascii="Arial" w:hAnsi="Arial" w:cs="Arial"/>
          <w:color w:val="000000" w:themeColor="text1"/>
          <w:sz w:val="20"/>
          <w:szCs w:val="20"/>
        </w:rPr>
        <w:t>ao</w:t>
      </w:r>
      <w:proofErr w:type="spellEnd"/>
      <w:r w:rsidRPr="00314DBC">
        <w:rPr>
          <w:rFonts w:ascii="Arial" w:hAnsi="Arial" w:cs="Arial"/>
          <w:color w:val="000000" w:themeColor="text1"/>
          <w:sz w:val="20"/>
          <w:szCs w:val="20"/>
        </w:rPr>
        <w:t xml:space="preserve"> </w:t>
      </w:r>
      <w:proofErr w:type="spellStart"/>
      <w:r w:rsidRPr="00314DBC">
        <w:rPr>
          <w:rFonts w:ascii="Arial" w:hAnsi="Arial" w:cs="Arial"/>
          <w:color w:val="000000" w:themeColor="text1"/>
          <w:sz w:val="20"/>
          <w:szCs w:val="20"/>
        </w:rPr>
        <w:t>Contrato</w:t>
      </w:r>
      <w:proofErr w:type="spellEnd"/>
    </w:p>
    <w:p w14:paraId="3C174CFB" w14:textId="77777777" w:rsidR="00314DBC" w:rsidRPr="00314DBC" w:rsidRDefault="00314DBC" w:rsidP="004B2D81">
      <w:pPr>
        <w:spacing w:line="360" w:lineRule="auto"/>
      </w:pPr>
    </w:p>
    <w:p w14:paraId="4EEC9835" w14:textId="77777777" w:rsidR="00E5064A" w:rsidRPr="00314DBC" w:rsidRDefault="00E5064A" w:rsidP="004B2D81">
      <w:pPr>
        <w:numPr>
          <w:ilvl w:val="0"/>
          <w:numId w:val="15"/>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Qualquer intenção de modificação ao Contrato deverá ser comunicada pela parte interessada na mesma à outra parte. </w:t>
      </w:r>
    </w:p>
    <w:p w14:paraId="65980A0F" w14:textId="77777777" w:rsidR="00E5064A" w:rsidRPr="00314DBC" w:rsidRDefault="00E5064A" w:rsidP="004B2D81">
      <w:pPr>
        <w:numPr>
          <w:ilvl w:val="0"/>
          <w:numId w:val="15"/>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Qualquer modificação ao Contrato terá </w:t>
      </w:r>
      <w:proofErr w:type="gramStart"/>
      <w:r w:rsidRPr="00314DBC">
        <w:rPr>
          <w:rFonts w:ascii="Arial" w:hAnsi="Arial" w:cs="Arial"/>
          <w:sz w:val="20"/>
          <w:szCs w:val="20"/>
          <w:lang w:val="pt-PT"/>
        </w:rPr>
        <w:t>que</w:t>
      </w:r>
      <w:proofErr w:type="gramEnd"/>
      <w:r w:rsidRPr="00314DBC">
        <w:rPr>
          <w:rFonts w:ascii="Arial" w:hAnsi="Arial" w:cs="Arial"/>
          <w:sz w:val="20"/>
          <w:szCs w:val="20"/>
          <w:lang w:val="pt-PT"/>
        </w:rPr>
        <w:t xml:space="preserve"> ser efetuada por escrito e assinada por sujeitos legais ou estatutariamente habilitados para representar a </w:t>
      </w:r>
      <w:r w:rsidRPr="00314DBC">
        <w:rPr>
          <w:rFonts w:ascii="Arial" w:hAnsi="Arial" w:cs="Arial"/>
          <w:b/>
          <w:sz w:val="20"/>
          <w:szCs w:val="20"/>
          <w:lang w:val="pt-PT"/>
        </w:rPr>
        <w:t>Primeira Outorgante</w:t>
      </w:r>
      <w:r w:rsidRPr="00314DBC">
        <w:rPr>
          <w:rFonts w:ascii="Arial" w:hAnsi="Arial" w:cs="Arial"/>
          <w:sz w:val="20"/>
          <w:szCs w:val="20"/>
          <w:lang w:val="pt-PT"/>
        </w:rPr>
        <w:t xml:space="preserve"> e o </w:t>
      </w:r>
      <w:r w:rsidRPr="00314DBC">
        <w:rPr>
          <w:rFonts w:ascii="Arial" w:hAnsi="Arial" w:cs="Arial"/>
          <w:b/>
          <w:sz w:val="20"/>
          <w:szCs w:val="20"/>
          <w:lang w:val="pt-PT"/>
        </w:rPr>
        <w:t>Segundo Outorgante</w:t>
      </w:r>
      <w:r w:rsidRPr="00314DBC">
        <w:rPr>
          <w:rFonts w:ascii="Arial" w:hAnsi="Arial" w:cs="Arial"/>
          <w:sz w:val="20"/>
          <w:szCs w:val="20"/>
          <w:lang w:val="pt-PT"/>
        </w:rPr>
        <w:t xml:space="preserve">. </w:t>
      </w:r>
    </w:p>
    <w:p w14:paraId="14C6D55E" w14:textId="77777777" w:rsidR="00E5064A" w:rsidRPr="00314DBC" w:rsidRDefault="00E5064A" w:rsidP="004B2D81">
      <w:pPr>
        <w:spacing w:line="360" w:lineRule="auto"/>
        <w:jc w:val="both"/>
        <w:rPr>
          <w:rFonts w:ascii="Arial" w:hAnsi="Arial" w:cs="Arial"/>
          <w:sz w:val="20"/>
          <w:szCs w:val="20"/>
          <w:lang w:val="pt-PT"/>
        </w:rPr>
      </w:pPr>
    </w:p>
    <w:p w14:paraId="2AF42A8D" w14:textId="1A375267" w:rsidR="00E5064A" w:rsidRPr="00314DBC" w:rsidRDefault="00E5064A" w:rsidP="004B2D81">
      <w:pPr>
        <w:pStyle w:val="Ttulo2"/>
        <w:numPr>
          <w:ilvl w:val="0"/>
          <w:numId w:val="0"/>
        </w:numPr>
        <w:spacing w:line="360" w:lineRule="auto"/>
        <w:ind w:left="561" w:right="1133"/>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Cláusula</w:t>
      </w:r>
      <w:proofErr w:type="spellEnd"/>
      <w:r w:rsidRPr="00314DBC">
        <w:rPr>
          <w:rFonts w:ascii="Arial" w:hAnsi="Arial" w:cs="Arial"/>
          <w:color w:val="000000" w:themeColor="text1"/>
          <w:sz w:val="20"/>
          <w:szCs w:val="20"/>
        </w:rPr>
        <w:t xml:space="preserve"> 15.ª</w:t>
      </w:r>
    </w:p>
    <w:p w14:paraId="74112DEC" w14:textId="5760E699" w:rsidR="00E5064A" w:rsidRDefault="00E5064A" w:rsidP="004B2D81">
      <w:pPr>
        <w:pStyle w:val="Ttulo2"/>
        <w:numPr>
          <w:ilvl w:val="0"/>
          <w:numId w:val="0"/>
        </w:numPr>
        <w:spacing w:line="360" w:lineRule="auto"/>
        <w:ind w:left="561" w:right="1133"/>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Representação</w:t>
      </w:r>
      <w:proofErr w:type="spellEnd"/>
    </w:p>
    <w:p w14:paraId="0EA78809" w14:textId="77777777" w:rsidR="00314DBC" w:rsidRPr="00314DBC" w:rsidRDefault="00314DBC" w:rsidP="004B2D81">
      <w:pPr>
        <w:spacing w:line="360" w:lineRule="auto"/>
      </w:pPr>
    </w:p>
    <w:p w14:paraId="521BBA9B" w14:textId="77777777" w:rsidR="00E5064A" w:rsidRPr="00314DBC" w:rsidRDefault="00E5064A" w:rsidP="004B2D81">
      <w:pPr>
        <w:numPr>
          <w:ilvl w:val="0"/>
          <w:numId w:val="17"/>
        </w:numPr>
        <w:spacing w:line="360" w:lineRule="auto"/>
        <w:ind w:hanging="566"/>
        <w:jc w:val="both"/>
        <w:rPr>
          <w:rFonts w:ascii="Arial" w:hAnsi="Arial" w:cs="Arial"/>
          <w:sz w:val="20"/>
          <w:szCs w:val="20"/>
          <w:lang w:val="pt-PT"/>
        </w:rPr>
      </w:pPr>
      <w:r w:rsidRPr="00314DBC">
        <w:rPr>
          <w:rFonts w:ascii="Arial" w:hAnsi="Arial" w:cs="Arial"/>
          <w:sz w:val="20"/>
          <w:szCs w:val="20"/>
          <w:lang w:val="pt-PT"/>
        </w:rPr>
        <w:t>Os Terceiros Outorgantes, na qualidade de progenitores e legais representantes, autorizam o Segundo Outorgante a celebrar o presente contrato.</w:t>
      </w:r>
    </w:p>
    <w:p w14:paraId="0CD2C087" w14:textId="77777777" w:rsidR="00E5064A" w:rsidRPr="00314DBC" w:rsidRDefault="00E5064A" w:rsidP="004B2D81">
      <w:pPr>
        <w:numPr>
          <w:ilvl w:val="0"/>
          <w:numId w:val="17"/>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O Terceiro Outorgante […], enquanto pessoa a quem serão realizados os pagamentos do presente contrato, deverá cumprir com os termos do presente contrato. </w:t>
      </w:r>
    </w:p>
    <w:p w14:paraId="0C30A3F5" w14:textId="77777777" w:rsidR="00E5064A" w:rsidRPr="00314DBC" w:rsidRDefault="00E5064A" w:rsidP="004B2D81">
      <w:pPr>
        <w:spacing w:line="360" w:lineRule="auto"/>
        <w:ind w:left="566"/>
        <w:jc w:val="both"/>
        <w:rPr>
          <w:rFonts w:ascii="Arial" w:hAnsi="Arial" w:cs="Arial"/>
          <w:sz w:val="20"/>
          <w:szCs w:val="20"/>
          <w:lang w:val="pt-PT"/>
        </w:rPr>
      </w:pPr>
      <w:r w:rsidRPr="00314DBC">
        <w:rPr>
          <w:rFonts w:ascii="Arial" w:hAnsi="Arial" w:cs="Arial"/>
          <w:sz w:val="20"/>
          <w:szCs w:val="20"/>
          <w:lang w:val="pt-PT"/>
        </w:rPr>
        <w:t>[apenas aplicável caso o apoio a conceder seja a menor]</w:t>
      </w:r>
    </w:p>
    <w:p w14:paraId="410EA839" w14:textId="77777777" w:rsidR="00E5064A" w:rsidRPr="00314DBC" w:rsidRDefault="00E5064A" w:rsidP="004B2D81">
      <w:pPr>
        <w:spacing w:line="360" w:lineRule="auto"/>
        <w:ind w:left="40"/>
        <w:jc w:val="both"/>
        <w:rPr>
          <w:rFonts w:ascii="Arial" w:hAnsi="Arial" w:cs="Arial"/>
          <w:sz w:val="20"/>
          <w:szCs w:val="20"/>
          <w:lang w:val="pt-PT"/>
        </w:rPr>
      </w:pPr>
      <w:r w:rsidRPr="00314DBC">
        <w:rPr>
          <w:rFonts w:ascii="Arial" w:hAnsi="Arial" w:cs="Arial"/>
          <w:b/>
          <w:sz w:val="20"/>
          <w:szCs w:val="20"/>
          <w:lang w:val="pt-PT"/>
        </w:rPr>
        <w:t xml:space="preserve"> </w:t>
      </w:r>
    </w:p>
    <w:p w14:paraId="6A5871B7" w14:textId="58757861" w:rsidR="00E5064A" w:rsidRPr="00314DBC" w:rsidRDefault="00E5064A" w:rsidP="004B2D81">
      <w:pPr>
        <w:pStyle w:val="Ttulo2"/>
        <w:numPr>
          <w:ilvl w:val="0"/>
          <w:numId w:val="0"/>
        </w:numPr>
        <w:spacing w:line="360" w:lineRule="auto"/>
        <w:ind w:left="561" w:right="1133"/>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lastRenderedPageBreak/>
        <w:t>Cláusula</w:t>
      </w:r>
      <w:proofErr w:type="spellEnd"/>
      <w:r w:rsidRPr="00314DBC">
        <w:rPr>
          <w:rFonts w:ascii="Arial" w:hAnsi="Arial" w:cs="Arial"/>
          <w:color w:val="000000" w:themeColor="text1"/>
          <w:sz w:val="20"/>
          <w:szCs w:val="20"/>
        </w:rPr>
        <w:t xml:space="preserve"> 16.ª</w:t>
      </w:r>
    </w:p>
    <w:p w14:paraId="5E0F5F9B" w14:textId="2D980AD0" w:rsidR="00E5064A" w:rsidRDefault="00E5064A" w:rsidP="004B2D81">
      <w:pPr>
        <w:pStyle w:val="Ttulo2"/>
        <w:numPr>
          <w:ilvl w:val="0"/>
          <w:numId w:val="0"/>
        </w:numPr>
        <w:spacing w:line="360" w:lineRule="auto"/>
        <w:ind w:left="561" w:right="1133"/>
        <w:jc w:val="center"/>
        <w:rPr>
          <w:rFonts w:ascii="Arial" w:hAnsi="Arial" w:cs="Arial"/>
          <w:color w:val="000000" w:themeColor="text1"/>
          <w:sz w:val="20"/>
          <w:szCs w:val="20"/>
        </w:rPr>
      </w:pPr>
      <w:proofErr w:type="spellStart"/>
      <w:r w:rsidRPr="00314DBC">
        <w:rPr>
          <w:rFonts w:ascii="Arial" w:hAnsi="Arial" w:cs="Arial"/>
          <w:color w:val="000000" w:themeColor="text1"/>
          <w:sz w:val="20"/>
          <w:szCs w:val="20"/>
        </w:rPr>
        <w:t>Disposições</w:t>
      </w:r>
      <w:proofErr w:type="spellEnd"/>
      <w:r w:rsidRPr="00314DBC">
        <w:rPr>
          <w:rFonts w:ascii="Arial" w:hAnsi="Arial" w:cs="Arial"/>
          <w:color w:val="000000" w:themeColor="text1"/>
          <w:sz w:val="20"/>
          <w:szCs w:val="20"/>
        </w:rPr>
        <w:t xml:space="preserve"> </w:t>
      </w:r>
      <w:proofErr w:type="spellStart"/>
      <w:r w:rsidRPr="00314DBC">
        <w:rPr>
          <w:rFonts w:ascii="Arial" w:hAnsi="Arial" w:cs="Arial"/>
          <w:color w:val="000000" w:themeColor="text1"/>
          <w:sz w:val="20"/>
          <w:szCs w:val="20"/>
        </w:rPr>
        <w:t>finais</w:t>
      </w:r>
      <w:proofErr w:type="spellEnd"/>
    </w:p>
    <w:p w14:paraId="34659E5B" w14:textId="77777777" w:rsidR="004B2D81" w:rsidRPr="004B2D81" w:rsidRDefault="004B2D81" w:rsidP="004B2D81">
      <w:pPr>
        <w:spacing w:line="360" w:lineRule="auto"/>
      </w:pPr>
    </w:p>
    <w:p w14:paraId="0ED3AD41" w14:textId="77777777" w:rsidR="00E5064A" w:rsidRPr="00314DBC" w:rsidRDefault="00E5064A" w:rsidP="004B2D81">
      <w:pPr>
        <w:numPr>
          <w:ilvl w:val="0"/>
          <w:numId w:val="16"/>
        </w:numPr>
        <w:spacing w:line="360" w:lineRule="auto"/>
        <w:ind w:hanging="566"/>
        <w:jc w:val="both"/>
        <w:rPr>
          <w:rFonts w:ascii="Arial" w:hAnsi="Arial" w:cs="Arial"/>
          <w:sz w:val="20"/>
          <w:szCs w:val="20"/>
          <w:highlight w:val="yellow"/>
          <w:lang w:val="pt-PT"/>
        </w:rPr>
      </w:pPr>
      <w:r w:rsidRPr="00314DBC">
        <w:rPr>
          <w:rFonts w:ascii="Arial" w:hAnsi="Arial" w:cs="Arial"/>
          <w:sz w:val="20"/>
          <w:szCs w:val="20"/>
          <w:lang w:val="pt-PT"/>
        </w:rPr>
        <w:t xml:space="preserve">A presente minuta do contrato foi aprovada pelo Conselho de Administração da ÁGORA em </w:t>
      </w:r>
      <w:r w:rsidRPr="00314DBC">
        <w:rPr>
          <w:rFonts w:ascii="Arial" w:hAnsi="Arial" w:cs="Arial"/>
          <w:sz w:val="20"/>
          <w:szCs w:val="20"/>
          <w:highlight w:val="yellow"/>
          <w:lang w:val="pt-PT"/>
        </w:rPr>
        <w:t xml:space="preserve">-- de --------- de 2024. </w:t>
      </w:r>
    </w:p>
    <w:p w14:paraId="69AA5853" w14:textId="77777777" w:rsidR="00E5064A" w:rsidRPr="00314DBC" w:rsidRDefault="00E5064A" w:rsidP="004B2D81">
      <w:pPr>
        <w:numPr>
          <w:ilvl w:val="0"/>
          <w:numId w:val="16"/>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A despesa aprovada é assegurada pelo cabimento n.º </w:t>
      </w:r>
      <w:r w:rsidRPr="00314DBC">
        <w:rPr>
          <w:rFonts w:ascii="Arial" w:hAnsi="Arial" w:cs="Arial"/>
          <w:sz w:val="20"/>
          <w:szCs w:val="20"/>
          <w:highlight w:val="yellow"/>
          <w:lang w:val="pt-PT"/>
        </w:rPr>
        <w:t>CAB/----/------ e compromisso n.º […].</w:t>
      </w:r>
      <w:r w:rsidRPr="00314DBC">
        <w:rPr>
          <w:rFonts w:ascii="Arial" w:hAnsi="Arial" w:cs="Arial"/>
          <w:sz w:val="20"/>
          <w:szCs w:val="20"/>
          <w:lang w:val="pt-PT"/>
        </w:rPr>
        <w:t xml:space="preserve"> </w:t>
      </w:r>
    </w:p>
    <w:p w14:paraId="470B4D75" w14:textId="77777777" w:rsidR="00E5064A" w:rsidRPr="00314DBC" w:rsidRDefault="00E5064A" w:rsidP="004B2D81">
      <w:pPr>
        <w:numPr>
          <w:ilvl w:val="0"/>
          <w:numId w:val="16"/>
        </w:numPr>
        <w:spacing w:line="360" w:lineRule="auto"/>
        <w:ind w:hanging="566"/>
        <w:jc w:val="both"/>
        <w:rPr>
          <w:rFonts w:ascii="Arial" w:hAnsi="Arial" w:cs="Arial"/>
          <w:sz w:val="20"/>
          <w:szCs w:val="20"/>
          <w:lang w:val="pt-PT"/>
        </w:rPr>
      </w:pPr>
      <w:r w:rsidRPr="00314DBC">
        <w:rPr>
          <w:rFonts w:ascii="Arial" w:hAnsi="Arial" w:cs="Arial"/>
          <w:sz w:val="20"/>
          <w:szCs w:val="20"/>
          <w:lang w:val="pt-PT"/>
        </w:rPr>
        <w:t xml:space="preserve">Em tudo o que se julgar omisso no presente contrato, regerá o disposto no Decreto-Lei 273/2009, de 1 de outubro e pelo Regulamento de atribuição de patrocínio desportivos da ÁGORA. </w:t>
      </w:r>
    </w:p>
    <w:p w14:paraId="17A74B29"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07FB2C94" w14:textId="77777777" w:rsidR="00E5064A" w:rsidRPr="00314DBC" w:rsidRDefault="00E5064A" w:rsidP="004B2D81">
      <w:pPr>
        <w:spacing w:line="360" w:lineRule="auto"/>
        <w:ind w:left="-15"/>
        <w:jc w:val="both"/>
        <w:rPr>
          <w:rFonts w:ascii="Arial" w:hAnsi="Arial" w:cs="Arial"/>
          <w:sz w:val="20"/>
          <w:szCs w:val="20"/>
          <w:lang w:val="pt-PT"/>
        </w:rPr>
      </w:pPr>
      <w:r w:rsidRPr="00314DBC">
        <w:rPr>
          <w:rFonts w:ascii="Arial" w:hAnsi="Arial" w:cs="Arial"/>
          <w:sz w:val="20"/>
          <w:szCs w:val="20"/>
          <w:lang w:val="pt-PT"/>
        </w:rPr>
        <w:t xml:space="preserve">O presente contrato é feito em duplicado e assinado por ambos os outorgantes, entrando em vigor na data da sua assinatura. </w:t>
      </w:r>
    </w:p>
    <w:p w14:paraId="49E9E496" w14:textId="77777777" w:rsidR="00E5064A" w:rsidRPr="00314DBC" w:rsidRDefault="00E5064A" w:rsidP="004B2D81">
      <w:pPr>
        <w:spacing w:line="360" w:lineRule="auto"/>
        <w:jc w:val="both"/>
        <w:rPr>
          <w:rFonts w:ascii="Arial" w:hAnsi="Arial" w:cs="Arial"/>
          <w:sz w:val="20"/>
          <w:szCs w:val="20"/>
          <w:lang w:val="pt-PT"/>
        </w:rPr>
      </w:pPr>
      <w:r w:rsidRPr="00314DBC">
        <w:rPr>
          <w:rFonts w:ascii="Arial" w:hAnsi="Arial" w:cs="Arial"/>
          <w:sz w:val="20"/>
          <w:szCs w:val="20"/>
          <w:lang w:val="pt-PT"/>
        </w:rPr>
        <w:t xml:space="preserve"> </w:t>
      </w:r>
    </w:p>
    <w:p w14:paraId="2CF31886" w14:textId="48B7AD18" w:rsidR="00E5064A" w:rsidRPr="00314DBC" w:rsidRDefault="00E5064A" w:rsidP="004B2D81">
      <w:pPr>
        <w:spacing w:line="360" w:lineRule="auto"/>
        <w:ind w:left="-15"/>
        <w:jc w:val="center"/>
        <w:rPr>
          <w:rFonts w:ascii="Arial" w:hAnsi="Arial" w:cs="Arial"/>
          <w:sz w:val="20"/>
          <w:szCs w:val="20"/>
          <w:lang w:val="pt-PT"/>
        </w:rPr>
      </w:pPr>
      <w:r w:rsidRPr="00314DBC">
        <w:rPr>
          <w:rFonts w:ascii="Arial" w:hAnsi="Arial" w:cs="Arial"/>
          <w:sz w:val="20"/>
          <w:szCs w:val="20"/>
          <w:lang w:val="pt-PT"/>
        </w:rPr>
        <w:t>[Data]</w:t>
      </w:r>
    </w:p>
    <w:p w14:paraId="050091D8" w14:textId="49784E1B" w:rsidR="00E5064A" w:rsidRPr="00314DBC" w:rsidRDefault="00E5064A" w:rsidP="004B2D81">
      <w:pPr>
        <w:spacing w:line="360" w:lineRule="auto"/>
        <w:jc w:val="center"/>
        <w:rPr>
          <w:rFonts w:ascii="Arial" w:hAnsi="Arial" w:cs="Arial"/>
          <w:sz w:val="20"/>
          <w:szCs w:val="20"/>
          <w:lang w:val="pt-PT"/>
        </w:rPr>
      </w:pPr>
    </w:p>
    <w:p w14:paraId="01E7B1B0" w14:textId="27593A3A" w:rsidR="00E5064A" w:rsidRDefault="00E5064A" w:rsidP="004B2D81">
      <w:pPr>
        <w:spacing w:line="360" w:lineRule="auto"/>
        <w:ind w:left="-5" w:hanging="10"/>
        <w:jc w:val="center"/>
        <w:rPr>
          <w:rFonts w:ascii="Arial" w:hAnsi="Arial" w:cs="Arial"/>
          <w:sz w:val="20"/>
          <w:szCs w:val="20"/>
          <w:lang w:val="pt-PT"/>
        </w:rPr>
      </w:pPr>
      <w:r w:rsidRPr="00314DBC">
        <w:rPr>
          <w:rFonts w:ascii="Arial" w:hAnsi="Arial" w:cs="Arial"/>
          <w:sz w:val="20"/>
          <w:szCs w:val="20"/>
          <w:lang w:val="pt-PT"/>
        </w:rPr>
        <w:t xml:space="preserve">Pela </w:t>
      </w:r>
      <w:r w:rsidRPr="00314DBC">
        <w:rPr>
          <w:rFonts w:ascii="Arial" w:hAnsi="Arial" w:cs="Arial"/>
          <w:b/>
          <w:sz w:val="20"/>
          <w:szCs w:val="20"/>
          <w:lang w:val="pt-PT"/>
        </w:rPr>
        <w:t>Primeira Outorgante</w:t>
      </w:r>
      <w:r w:rsidRPr="00314DBC">
        <w:rPr>
          <w:rFonts w:ascii="Arial" w:hAnsi="Arial" w:cs="Arial"/>
          <w:sz w:val="20"/>
          <w:szCs w:val="20"/>
          <w:lang w:val="pt-PT"/>
        </w:rPr>
        <w:t>,</w:t>
      </w:r>
    </w:p>
    <w:p w14:paraId="1E19FA53" w14:textId="77777777" w:rsidR="004B2D81" w:rsidRPr="00314DBC" w:rsidRDefault="004B2D81" w:rsidP="004B2D81">
      <w:pPr>
        <w:spacing w:line="360" w:lineRule="auto"/>
        <w:ind w:left="-5" w:hanging="10"/>
        <w:jc w:val="center"/>
        <w:rPr>
          <w:rFonts w:ascii="Arial" w:hAnsi="Arial" w:cs="Arial"/>
          <w:sz w:val="20"/>
          <w:szCs w:val="20"/>
          <w:lang w:val="pt-PT"/>
        </w:rPr>
      </w:pPr>
    </w:p>
    <w:p w14:paraId="3098527A" w14:textId="251B8370" w:rsidR="00E5064A" w:rsidRDefault="00E5064A" w:rsidP="004B2D81">
      <w:pPr>
        <w:spacing w:line="360" w:lineRule="auto"/>
        <w:ind w:left="-15"/>
        <w:jc w:val="center"/>
        <w:rPr>
          <w:rFonts w:ascii="Arial" w:hAnsi="Arial" w:cs="Arial"/>
          <w:sz w:val="20"/>
          <w:szCs w:val="20"/>
          <w:lang w:val="pt-PT"/>
        </w:rPr>
      </w:pPr>
      <w:r w:rsidRPr="00314DBC">
        <w:rPr>
          <w:rFonts w:ascii="Arial" w:hAnsi="Arial" w:cs="Arial"/>
          <w:sz w:val="20"/>
          <w:szCs w:val="20"/>
          <w:lang w:val="pt-PT"/>
        </w:rPr>
        <w:t>_____________________________</w:t>
      </w:r>
    </w:p>
    <w:p w14:paraId="26BDF67B" w14:textId="77777777" w:rsidR="004B2D81" w:rsidRDefault="004B2D81" w:rsidP="004B2D81">
      <w:pPr>
        <w:spacing w:line="360" w:lineRule="auto"/>
        <w:ind w:left="-15"/>
        <w:jc w:val="center"/>
        <w:rPr>
          <w:rFonts w:ascii="Arial" w:hAnsi="Arial" w:cs="Arial"/>
          <w:sz w:val="20"/>
          <w:szCs w:val="20"/>
          <w:lang w:val="pt-PT"/>
        </w:rPr>
      </w:pPr>
    </w:p>
    <w:p w14:paraId="1D494AA7" w14:textId="77777777" w:rsidR="004B2D81" w:rsidRPr="00314DBC" w:rsidRDefault="004B2D81" w:rsidP="004B2D81">
      <w:pPr>
        <w:spacing w:line="360" w:lineRule="auto"/>
        <w:ind w:left="-15"/>
        <w:jc w:val="center"/>
        <w:rPr>
          <w:rFonts w:ascii="Arial" w:hAnsi="Arial" w:cs="Arial"/>
          <w:sz w:val="20"/>
          <w:szCs w:val="20"/>
          <w:lang w:val="pt-PT"/>
        </w:rPr>
      </w:pPr>
    </w:p>
    <w:p w14:paraId="5EA0EC3C" w14:textId="2B8E144A" w:rsidR="00E5064A" w:rsidRDefault="00E5064A" w:rsidP="004B2D81">
      <w:pPr>
        <w:spacing w:line="360" w:lineRule="auto"/>
        <w:ind w:left="-5" w:hanging="10"/>
        <w:jc w:val="center"/>
        <w:rPr>
          <w:rFonts w:ascii="Arial" w:hAnsi="Arial" w:cs="Arial"/>
          <w:sz w:val="20"/>
          <w:szCs w:val="20"/>
          <w:lang w:val="pt-PT"/>
        </w:rPr>
      </w:pPr>
      <w:r w:rsidRPr="00314DBC">
        <w:rPr>
          <w:rFonts w:ascii="Arial" w:hAnsi="Arial" w:cs="Arial"/>
          <w:sz w:val="20"/>
          <w:szCs w:val="20"/>
          <w:lang w:val="pt-PT"/>
        </w:rPr>
        <w:t xml:space="preserve">O </w:t>
      </w:r>
      <w:r w:rsidRPr="00314DBC">
        <w:rPr>
          <w:rFonts w:ascii="Arial" w:hAnsi="Arial" w:cs="Arial"/>
          <w:b/>
          <w:sz w:val="20"/>
          <w:szCs w:val="20"/>
          <w:lang w:val="pt-PT"/>
        </w:rPr>
        <w:t>Segundo Outorgante</w:t>
      </w:r>
      <w:r w:rsidRPr="00314DBC">
        <w:rPr>
          <w:rFonts w:ascii="Arial" w:hAnsi="Arial" w:cs="Arial"/>
          <w:sz w:val="20"/>
          <w:szCs w:val="20"/>
          <w:lang w:val="pt-PT"/>
        </w:rPr>
        <w:t>,</w:t>
      </w:r>
    </w:p>
    <w:p w14:paraId="62DD7A1C" w14:textId="77777777" w:rsidR="004B2D81" w:rsidRPr="00314DBC" w:rsidRDefault="004B2D81" w:rsidP="004B2D81">
      <w:pPr>
        <w:spacing w:line="360" w:lineRule="auto"/>
        <w:ind w:left="-5" w:hanging="10"/>
        <w:jc w:val="center"/>
        <w:rPr>
          <w:rFonts w:ascii="Arial" w:hAnsi="Arial" w:cs="Arial"/>
          <w:sz w:val="20"/>
          <w:szCs w:val="20"/>
          <w:lang w:val="pt-PT"/>
        </w:rPr>
      </w:pPr>
    </w:p>
    <w:p w14:paraId="5E93A970" w14:textId="04AD21FE" w:rsidR="00E5064A" w:rsidRPr="00314DBC" w:rsidRDefault="00E5064A" w:rsidP="004B2D81">
      <w:pPr>
        <w:spacing w:line="360" w:lineRule="auto"/>
        <w:ind w:left="-15"/>
        <w:jc w:val="center"/>
        <w:rPr>
          <w:rFonts w:ascii="Arial" w:hAnsi="Arial" w:cs="Arial"/>
          <w:sz w:val="20"/>
          <w:szCs w:val="20"/>
          <w:lang w:val="pt-PT"/>
        </w:rPr>
      </w:pPr>
      <w:r w:rsidRPr="00314DBC">
        <w:rPr>
          <w:rFonts w:ascii="Arial" w:hAnsi="Arial" w:cs="Arial"/>
          <w:sz w:val="20"/>
          <w:szCs w:val="20"/>
          <w:lang w:val="pt-PT"/>
        </w:rPr>
        <w:t>_____________________________</w:t>
      </w:r>
    </w:p>
    <w:p w14:paraId="61D82040" w14:textId="77777777" w:rsidR="00E5064A" w:rsidRDefault="00E5064A" w:rsidP="004B2D81">
      <w:pPr>
        <w:spacing w:line="360" w:lineRule="auto"/>
        <w:ind w:left="-15"/>
        <w:jc w:val="center"/>
        <w:rPr>
          <w:rFonts w:ascii="Arial" w:hAnsi="Arial" w:cs="Arial"/>
          <w:sz w:val="20"/>
          <w:szCs w:val="20"/>
          <w:lang w:val="pt-PT"/>
        </w:rPr>
      </w:pPr>
    </w:p>
    <w:p w14:paraId="240587D9" w14:textId="77777777" w:rsidR="004B2D81" w:rsidRPr="00314DBC" w:rsidRDefault="004B2D81" w:rsidP="004B2D81">
      <w:pPr>
        <w:spacing w:line="360" w:lineRule="auto"/>
        <w:ind w:left="-15"/>
        <w:jc w:val="center"/>
        <w:rPr>
          <w:rFonts w:ascii="Arial" w:hAnsi="Arial" w:cs="Arial"/>
          <w:sz w:val="20"/>
          <w:szCs w:val="20"/>
          <w:lang w:val="pt-PT"/>
        </w:rPr>
      </w:pPr>
    </w:p>
    <w:p w14:paraId="3B5A2D0A" w14:textId="00FDCF37" w:rsidR="00E5064A" w:rsidRDefault="00E5064A" w:rsidP="004B2D81">
      <w:pPr>
        <w:spacing w:line="360" w:lineRule="auto"/>
        <w:ind w:left="-5" w:hanging="10"/>
        <w:jc w:val="center"/>
        <w:rPr>
          <w:rFonts w:ascii="Arial" w:hAnsi="Arial" w:cs="Arial"/>
          <w:sz w:val="20"/>
          <w:szCs w:val="20"/>
          <w:lang w:val="pt-PT"/>
        </w:rPr>
      </w:pPr>
      <w:r w:rsidRPr="00314DBC">
        <w:rPr>
          <w:rFonts w:ascii="Arial" w:hAnsi="Arial" w:cs="Arial"/>
          <w:sz w:val="20"/>
          <w:szCs w:val="20"/>
          <w:lang w:val="pt-PT"/>
        </w:rPr>
        <w:t xml:space="preserve">Os </w:t>
      </w:r>
      <w:r w:rsidRPr="00314DBC">
        <w:rPr>
          <w:rFonts w:ascii="Arial" w:hAnsi="Arial" w:cs="Arial"/>
          <w:b/>
          <w:sz w:val="20"/>
          <w:szCs w:val="20"/>
          <w:lang w:val="pt-PT"/>
        </w:rPr>
        <w:t>Terceiros Outorgantes</w:t>
      </w:r>
      <w:r w:rsidRPr="00314DBC">
        <w:rPr>
          <w:rFonts w:ascii="Arial" w:hAnsi="Arial" w:cs="Arial"/>
          <w:sz w:val="20"/>
          <w:szCs w:val="20"/>
          <w:lang w:val="pt-PT"/>
        </w:rPr>
        <w:t>,</w:t>
      </w:r>
    </w:p>
    <w:p w14:paraId="794A61DD" w14:textId="77777777" w:rsidR="004B2D81" w:rsidRPr="00314DBC" w:rsidRDefault="004B2D81" w:rsidP="004B2D81">
      <w:pPr>
        <w:spacing w:line="360" w:lineRule="auto"/>
        <w:ind w:left="-5" w:hanging="10"/>
        <w:jc w:val="center"/>
        <w:rPr>
          <w:rFonts w:ascii="Arial" w:hAnsi="Arial" w:cs="Arial"/>
          <w:sz w:val="20"/>
          <w:szCs w:val="20"/>
          <w:lang w:val="pt-PT"/>
        </w:rPr>
      </w:pPr>
    </w:p>
    <w:p w14:paraId="0D7EA0CB" w14:textId="24031E77" w:rsidR="00E5064A" w:rsidRPr="00314DBC" w:rsidRDefault="00E5064A" w:rsidP="004B2D81">
      <w:pPr>
        <w:spacing w:line="360" w:lineRule="auto"/>
        <w:ind w:left="-15"/>
        <w:jc w:val="center"/>
        <w:rPr>
          <w:rFonts w:ascii="Arial" w:hAnsi="Arial" w:cs="Arial"/>
          <w:sz w:val="20"/>
          <w:szCs w:val="20"/>
          <w:lang w:val="pt-PT"/>
        </w:rPr>
      </w:pPr>
      <w:r w:rsidRPr="00314DBC">
        <w:rPr>
          <w:rFonts w:ascii="Arial" w:hAnsi="Arial" w:cs="Arial"/>
          <w:sz w:val="20"/>
          <w:szCs w:val="20"/>
          <w:lang w:val="pt-PT"/>
        </w:rPr>
        <w:t>_____________________________</w:t>
      </w:r>
    </w:p>
    <w:p w14:paraId="4DEB3C26" w14:textId="77777777" w:rsidR="00E5064A" w:rsidRPr="00314DBC" w:rsidRDefault="00E5064A" w:rsidP="004B2D81">
      <w:pPr>
        <w:spacing w:line="360" w:lineRule="auto"/>
        <w:ind w:left="-15"/>
        <w:jc w:val="center"/>
        <w:rPr>
          <w:rFonts w:ascii="Arial" w:hAnsi="Arial" w:cs="Arial"/>
          <w:sz w:val="20"/>
          <w:szCs w:val="20"/>
          <w:lang w:val="pt-PT"/>
        </w:rPr>
      </w:pPr>
    </w:p>
    <w:p w14:paraId="546F64AE" w14:textId="26B47886" w:rsidR="00E5064A" w:rsidRPr="00314DBC" w:rsidRDefault="00E5064A" w:rsidP="004B2D81">
      <w:pPr>
        <w:spacing w:line="360" w:lineRule="auto"/>
        <w:ind w:left="-15"/>
        <w:jc w:val="center"/>
        <w:rPr>
          <w:rFonts w:ascii="Arial" w:hAnsi="Arial" w:cs="Arial"/>
          <w:sz w:val="20"/>
          <w:szCs w:val="20"/>
          <w:lang w:val="pt-PT"/>
        </w:rPr>
      </w:pPr>
      <w:r w:rsidRPr="00314DBC">
        <w:rPr>
          <w:rFonts w:ascii="Arial" w:hAnsi="Arial" w:cs="Arial"/>
          <w:sz w:val="20"/>
          <w:szCs w:val="20"/>
          <w:lang w:val="pt-PT"/>
        </w:rPr>
        <w:t>_____________________________</w:t>
      </w:r>
    </w:p>
    <w:p w14:paraId="5076501C" w14:textId="77777777" w:rsidR="00E5064A" w:rsidRPr="00314DBC" w:rsidRDefault="00E5064A" w:rsidP="004B2D81">
      <w:pPr>
        <w:spacing w:line="360" w:lineRule="auto"/>
        <w:jc w:val="center"/>
        <w:rPr>
          <w:rFonts w:ascii="Arial" w:hAnsi="Arial" w:cs="Arial"/>
          <w:sz w:val="20"/>
          <w:szCs w:val="20"/>
          <w:lang w:val="pt-PT"/>
        </w:rPr>
      </w:pPr>
    </w:p>
    <w:p w14:paraId="65EC2766" w14:textId="77777777" w:rsidR="00E5064A" w:rsidRPr="00314DBC" w:rsidRDefault="00E5064A" w:rsidP="004B2D81">
      <w:pPr>
        <w:spacing w:line="360" w:lineRule="auto"/>
        <w:jc w:val="center"/>
        <w:rPr>
          <w:rFonts w:ascii="Arial" w:hAnsi="Arial" w:cs="Arial"/>
          <w:sz w:val="16"/>
          <w:szCs w:val="16"/>
          <w:lang w:val="pt-PT"/>
        </w:rPr>
      </w:pPr>
      <w:r w:rsidRPr="00314DBC">
        <w:rPr>
          <w:rFonts w:ascii="Arial" w:hAnsi="Arial" w:cs="Arial"/>
          <w:sz w:val="16"/>
          <w:szCs w:val="16"/>
          <w:lang w:val="pt-PT"/>
        </w:rPr>
        <w:t>[apenas aplicável caso o apoio a conceder seja a menor]</w:t>
      </w:r>
    </w:p>
    <w:p w14:paraId="2FB05D1B" w14:textId="77777777" w:rsidR="00E5064A" w:rsidRPr="00314DBC" w:rsidRDefault="00E5064A" w:rsidP="004B2D81">
      <w:pPr>
        <w:spacing w:line="360" w:lineRule="auto"/>
        <w:ind w:left="-15"/>
        <w:jc w:val="both"/>
        <w:rPr>
          <w:rFonts w:ascii="Arial" w:hAnsi="Arial" w:cs="Arial"/>
          <w:sz w:val="20"/>
          <w:szCs w:val="20"/>
          <w:lang w:val="pt-PT"/>
        </w:rPr>
      </w:pPr>
    </w:p>
    <w:p w14:paraId="1BF0A19D"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lastRenderedPageBreak/>
        <w:t xml:space="preserve"> </w:t>
      </w:r>
    </w:p>
    <w:p w14:paraId="7974BE7A"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0EBC423D"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6745D1A2"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7C882BE2"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0F087CDC"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53AAABDC"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558FE9A4"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0D0326CD"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4CF4415E"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517C8425"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30E666D8" w14:textId="77777777" w:rsidR="00E5064A" w:rsidRPr="00314DBC" w:rsidRDefault="00E5064A" w:rsidP="004B2D81">
      <w:pPr>
        <w:spacing w:line="360" w:lineRule="auto"/>
        <w:ind w:right="4283"/>
        <w:jc w:val="both"/>
        <w:rPr>
          <w:rFonts w:ascii="Arial" w:hAnsi="Arial" w:cs="Arial"/>
          <w:sz w:val="20"/>
          <w:szCs w:val="20"/>
          <w:lang w:val="pt-PT"/>
        </w:rPr>
      </w:pPr>
      <w:r w:rsidRPr="00314DBC">
        <w:rPr>
          <w:rFonts w:ascii="Arial" w:hAnsi="Arial" w:cs="Arial"/>
          <w:b/>
          <w:sz w:val="20"/>
          <w:szCs w:val="20"/>
          <w:lang w:val="pt-PT"/>
        </w:rPr>
        <w:t xml:space="preserve"> </w:t>
      </w:r>
    </w:p>
    <w:p w14:paraId="00721FDF" w14:textId="77777777" w:rsidR="00FC4EFB" w:rsidRPr="00314DBC" w:rsidRDefault="00FC4EFB" w:rsidP="004B2D81">
      <w:pPr>
        <w:spacing w:line="360" w:lineRule="auto"/>
        <w:jc w:val="both"/>
        <w:rPr>
          <w:rFonts w:ascii="Arial" w:hAnsi="Arial" w:cs="Arial"/>
          <w:sz w:val="20"/>
          <w:szCs w:val="20"/>
          <w:lang w:val="pt-PT"/>
        </w:rPr>
      </w:pPr>
    </w:p>
    <w:sectPr w:rsidR="00FC4EFB" w:rsidRPr="00314DBC" w:rsidSect="004B2D81">
      <w:headerReference w:type="even" r:id="rId8"/>
      <w:headerReference w:type="default" r:id="rId9"/>
      <w:headerReference w:type="first" r:id="rId10"/>
      <w:pgSz w:w="11900" w:h="16840"/>
      <w:pgMar w:top="2467" w:right="1701" w:bottom="220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BCE2" w14:textId="77777777" w:rsidR="009E24B3" w:rsidRDefault="009E24B3" w:rsidP="00FC4EFB">
      <w:r>
        <w:separator/>
      </w:r>
    </w:p>
  </w:endnote>
  <w:endnote w:type="continuationSeparator" w:id="0">
    <w:p w14:paraId="562971FE" w14:textId="77777777" w:rsidR="009E24B3" w:rsidRDefault="009E24B3" w:rsidP="00FC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DC4F" w14:textId="77777777" w:rsidR="009E24B3" w:rsidRDefault="009E24B3" w:rsidP="00FC4EFB">
      <w:r>
        <w:separator/>
      </w:r>
    </w:p>
  </w:footnote>
  <w:footnote w:type="continuationSeparator" w:id="0">
    <w:p w14:paraId="6FCDF591" w14:textId="77777777" w:rsidR="009E24B3" w:rsidRDefault="009E24B3" w:rsidP="00FC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27F1" w14:textId="77777777" w:rsidR="00FC4EFB" w:rsidRDefault="009E24B3">
    <w:pPr>
      <w:pStyle w:val="Cabealho"/>
    </w:pPr>
    <w:r>
      <w:rPr>
        <w:noProof/>
      </w:rPr>
      <w:pict w14:anchorId="2AFA3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95.2pt;height:841.7pt;z-index:-251657216;mso-wrap-edited:f;mso-width-percent:0;mso-height-percent:0;mso-position-horizontal:center;mso-position-horizontal-relative:margin;mso-position-vertical:center;mso-position-vertical-relative:margin;mso-width-percent:0;mso-height-percent:0" wrapcoords="1877 1270 1795 1559 1822 2541 10800 2810 10800 19135 1795 19174 1795 20387 19505 20387 19804 20040 19886 19848 19858 19674 19722 19443 19722 19193 19070 19174 10800 19135 10800 2810 16567 2791 19886 2695 19886 1289 2040 1270 1877 1270">
          <v:imagedata r:id="rId1" o:title="papel-timbrado-AGO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57B4" w14:textId="77777777" w:rsidR="00FC4EFB" w:rsidRDefault="009E24B3">
    <w:pPr>
      <w:pStyle w:val="Cabealho"/>
    </w:pPr>
    <w:r>
      <w:rPr>
        <w:noProof/>
      </w:rPr>
      <w:pict w14:anchorId="10E9F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95.2pt;height:841.7pt;z-index:-251658240;mso-wrap-edited:f;mso-width-percent:0;mso-height-percent:0;mso-position-horizontal-relative:page;mso-position-vertical-relative:page;mso-width-percent:0;mso-height-percent:0" wrapcoords="1877 1270 1795 1559 1822 2541 10800 2810 10800 19135 1795 19174 1795 20387 19505 20387 19804 20040 19886 19848 19858 19674 19722 19443 19722 19193 19070 19174 10800 19135 10800 2810 16567 2791 19886 2695 19886 1289 2040 1270 1877 1270">
          <v:imagedata r:id="rId1" o:title="papel-timbrado-AGORA"/>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811A" w14:textId="77777777" w:rsidR="00FC4EFB" w:rsidRDefault="009E24B3">
    <w:pPr>
      <w:pStyle w:val="Cabealho"/>
    </w:pPr>
    <w:r>
      <w:rPr>
        <w:noProof/>
      </w:rPr>
      <w:pict w14:anchorId="3DF51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2pt;height:841.7pt;z-index:-251656192;mso-wrap-edited:f;mso-width-percent:0;mso-height-percent:0;mso-position-horizontal:center;mso-position-horizontal-relative:margin;mso-position-vertical:center;mso-position-vertical-relative:margin;mso-width-percent:0;mso-height-percent:0" wrapcoords="1877 1270 1795 1559 1822 2541 10800 2810 10800 19135 1795 19174 1795 20387 19505 20387 19804 20040 19886 19848 19858 19674 19722 19443 19722 19193 19070 19174 10800 19135 10800 2810 16567 2791 19886 2695 19886 1289 2040 1270 1877 1270">
          <v:imagedata r:id="rId1" o:title="papel-timbrado-AGO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6DDB"/>
    <w:multiLevelType w:val="hybridMultilevel"/>
    <w:tmpl w:val="7C5AF2C0"/>
    <w:lvl w:ilvl="0" w:tplc="66CC3D42">
      <w:start w:val="1"/>
      <w:numFmt w:val="lowerLetter"/>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5A22CE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AECE49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1223A0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984A8C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F7E2BD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AAA405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ED22F9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DC87AC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343FE"/>
    <w:multiLevelType w:val="hybridMultilevel"/>
    <w:tmpl w:val="746CDF4E"/>
    <w:lvl w:ilvl="0" w:tplc="354E3EBC">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78EBDB6">
      <w:start w:val="1"/>
      <w:numFmt w:val="lowerLetter"/>
      <w:lvlText w:val="%2)"/>
      <w:lvlJc w:val="left"/>
      <w:pPr>
        <w:ind w:left="11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406D3BE">
      <w:start w:val="1"/>
      <w:numFmt w:val="lowerRoman"/>
      <w:lvlText w:val="%3"/>
      <w:lvlJc w:val="left"/>
      <w:pPr>
        <w:ind w:left="16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73492C6">
      <w:start w:val="1"/>
      <w:numFmt w:val="decimal"/>
      <w:lvlText w:val="%4"/>
      <w:lvlJc w:val="left"/>
      <w:pPr>
        <w:ind w:left="23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F9A50BE">
      <w:start w:val="1"/>
      <w:numFmt w:val="lowerLetter"/>
      <w:lvlText w:val="%5"/>
      <w:lvlJc w:val="left"/>
      <w:pPr>
        <w:ind w:left="30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5D0C728">
      <w:start w:val="1"/>
      <w:numFmt w:val="lowerRoman"/>
      <w:lvlText w:val="%6"/>
      <w:lvlJc w:val="left"/>
      <w:pPr>
        <w:ind w:left="38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D1C38EA">
      <w:start w:val="1"/>
      <w:numFmt w:val="decimal"/>
      <w:lvlText w:val="%7"/>
      <w:lvlJc w:val="left"/>
      <w:pPr>
        <w:ind w:left="45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AD67696">
      <w:start w:val="1"/>
      <w:numFmt w:val="lowerLetter"/>
      <w:lvlText w:val="%8"/>
      <w:lvlJc w:val="left"/>
      <w:pPr>
        <w:ind w:left="52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DD04E9E">
      <w:start w:val="1"/>
      <w:numFmt w:val="lowerRoman"/>
      <w:lvlText w:val="%9"/>
      <w:lvlJc w:val="left"/>
      <w:pPr>
        <w:ind w:left="59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F02FEE"/>
    <w:multiLevelType w:val="hybridMultilevel"/>
    <w:tmpl w:val="10F03D90"/>
    <w:lvl w:ilvl="0" w:tplc="0FFEBFA0">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F2A083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048191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9A829F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C18FCC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FBEEB8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3AED5D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0C4A28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50CCE8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444029"/>
    <w:multiLevelType w:val="hybridMultilevel"/>
    <w:tmpl w:val="61E4EFB6"/>
    <w:lvl w:ilvl="0" w:tplc="FFFFFFFF">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F603D4"/>
    <w:multiLevelType w:val="multilevel"/>
    <w:tmpl w:val="3C284F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D403BEA"/>
    <w:multiLevelType w:val="hybridMultilevel"/>
    <w:tmpl w:val="903CE974"/>
    <w:lvl w:ilvl="0" w:tplc="A4980A20">
      <w:start w:val="1"/>
      <w:numFmt w:val="decimal"/>
      <w:lvlText w:val="%1."/>
      <w:lvlJc w:val="left"/>
      <w:pPr>
        <w:ind w:left="4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34EB320">
      <w:start w:val="1"/>
      <w:numFmt w:val="lowerLetter"/>
      <w:lvlText w:val="%2)"/>
      <w:lvlJc w:val="left"/>
      <w:pPr>
        <w:ind w:left="99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1BE1D88">
      <w:start w:val="1"/>
      <w:numFmt w:val="lowerRoman"/>
      <w:lvlText w:val="%3"/>
      <w:lvlJc w:val="left"/>
      <w:pPr>
        <w:ind w:left="15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ADE77FA">
      <w:start w:val="1"/>
      <w:numFmt w:val="decimal"/>
      <w:lvlText w:val="%4"/>
      <w:lvlJc w:val="left"/>
      <w:pPr>
        <w:ind w:left="22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05A6E60">
      <w:start w:val="1"/>
      <w:numFmt w:val="lowerLetter"/>
      <w:lvlText w:val="%5"/>
      <w:lvlJc w:val="left"/>
      <w:pPr>
        <w:ind w:left="294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258332A">
      <w:start w:val="1"/>
      <w:numFmt w:val="lowerRoman"/>
      <w:lvlText w:val="%6"/>
      <w:lvlJc w:val="left"/>
      <w:pPr>
        <w:ind w:left="366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DE00B18">
      <w:start w:val="1"/>
      <w:numFmt w:val="decimal"/>
      <w:lvlText w:val="%7"/>
      <w:lvlJc w:val="left"/>
      <w:pPr>
        <w:ind w:left="438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32460F6">
      <w:start w:val="1"/>
      <w:numFmt w:val="lowerLetter"/>
      <w:lvlText w:val="%8"/>
      <w:lvlJc w:val="left"/>
      <w:pPr>
        <w:ind w:left="51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174A9BC">
      <w:start w:val="1"/>
      <w:numFmt w:val="lowerRoman"/>
      <w:lvlText w:val="%9"/>
      <w:lvlJc w:val="left"/>
      <w:pPr>
        <w:ind w:left="58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754561"/>
    <w:multiLevelType w:val="hybridMultilevel"/>
    <w:tmpl w:val="945864A2"/>
    <w:lvl w:ilvl="0" w:tplc="30CEB678">
      <w:start w:val="1"/>
      <w:numFmt w:val="decimal"/>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6EC22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44436A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71CF7E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4F6151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882BD3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2888C9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582117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1B8113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C04F3C"/>
    <w:multiLevelType w:val="multilevel"/>
    <w:tmpl w:val="EC3689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B8F2719"/>
    <w:multiLevelType w:val="hybridMultilevel"/>
    <w:tmpl w:val="61E4EFB6"/>
    <w:lvl w:ilvl="0" w:tplc="B97080D6">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12A730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B4AE11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D7EE7D2">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7D6EFE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500FF6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630579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A2CF452">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A5C9B8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E92CD9"/>
    <w:multiLevelType w:val="hybridMultilevel"/>
    <w:tmpl w:val="74660F7E"/>
    <w:lvl w:ilvl="0" w:tplc="B8FC2D98">
      <w:start w:val="1"/>
      <w:numFmt w:val="upperLetter"/>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0CCA0B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3228A3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95EEC8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9C03F0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130576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D7A774E">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B70107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29CDF4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5024A33"/>
    <w:multiLevelType w:val="hybridMultilevel"/>
    <w:tmpl w:val="A4BAECCE"/>
    <w:lvl w:ilvl="0" w:tplc="45B48DD8">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F2E47B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FDAE78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360FF0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F2E3FF8">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B5207B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5FA084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CC6029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544AA4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2A57333"/>
    <w:multiLevelType w:val="hybridMultilevel"/>
    <w:tmpl w:val="69FC7C74"/>
    <w:lvl w:ilvl="0" w:tplc="DBFAA234">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FA6ABC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7EC9E9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66E892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E5EFC2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282144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BC2DCA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85E111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912DAA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3530105"/>
    <w:multiLevelType w:val="multilevel"/>
    <w:tmpl w:val="B1605F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4EE18FE"/>
    <w:multiLevelType w:val="hybridMultilevel"/>
    <w:tmpl w:val="FF5ABE78"/>
    <w:lvl w:ilvl="0" w:tplc="83327D7E">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AD6286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81E8AB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FBECFA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E4CE37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E9A14A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7DAA1E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A34B9B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818CC8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D1735A2"/>
    <w:multiLevelType w:val="hybridMultilevel"/>
    <w:tmpl w:val="9F96E744"/>
    <w:lvl w:ilvl="0" w:tplc="E1749BCC">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C42C6F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F06D78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03E29A2">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190F906">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97277B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E1ECDF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976DD0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366B4E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E597FAF"/>
    <w:multiLevelType w:val="multilevel"/>
    <w:tmpl w:val="55B0C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3A2341"/>
    <w:multiLevelType w:val="multilevel"/>
    <w:tmpl w:val="644C2B4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771122703">
    <w:abstractNumId w:val="16"/>
  </w:num>
  <w:num w:numId="2" w16cid:durableId="1174300171">
    <w:abstractNumId w:val="15"/>
  </w:num>
  <w:num w:numId="3" w16cid:durableId="88158673">
    <w:abstractNumId w:val="7"/>
  </w:num>
  <w:num w:numId="4" w16cid:durableId="214391510">
    <w:abstractNumId w:val="4"/>
  </w:num>
  <w:num w:numId="5" w16cid:durableId="169150928">
    <w:abstractNumId w:val="12"/>
  </w:num>
  <w:num w:numId="6" w16cid:durableId="1849254144">
    <w:abstractNumId w:val="9"/>
  </w:num>
  <w:num w:numId="7" w16cid:durableId="552429649">
    <w:abstractNumId w:val="5"/>
  </w:num>
  <w:num w:numId="8" w16cid:durableId="879240832">
    <w:abstractNumId w:val="1"/>
  </w:num>
  <w:num w:numId="9" w16cid:durableId="1180781729">
    <w:abstractNumId w:val="11"/>
  </w:num>
  <w:num w:numId="10" w16cid:durableId="1599605628">
    <w:abstractNumId w:val="10"/>
  </w:num>
  <w:num w:numId="11" w16cid:durableId="113447201">
    <w:abstractNumId w:val="2"/>
  </w:num>
  <w:num w:numId="12" w16cid:durableId="1816755716">
    <w:abstractNumId w:val="0"/>
  </w:num>
  <w:num w:numId="13" w16cid:durableId="64183407">
    <w:abstractNumId w:val="6"/>
  </w:num>
  <w:num w:numId="14" w16cid:durableId="1429615182">
    <w:abstractNumId w:val="8"/>
  </w:num>
  <w:num w:numId="15" w16cid:durableId="3672756">
    <w:abstractNumId w:val="13"/>
  </w:num>
  <w:num w:numId="16" w16cid:durableId="186069098">
    <w:abstractNumId w:val="14"/>
  </w:num>
  <w:num w:numId="17" w16cid:durableId="627517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FB"/>
    <w:rsid w:val="000A04B8"/>
    <w:rsid w:val="0012068B"/>
    <w:rsid w:val="00150C36"/>
    <w:rsid w:val="002D254A"/>
    <w:rsid w:val="00314DBC"/>
    <w:rsid w:val="003524D3"/>
    <w:rsid w:val="0039509C"/>
    <w:rsid w:val="004B2D81"/>
    <w:rsid w:val="00695440"/>
    <w:rsid w:val="009E24B3"/>
    <w:rsid w:val="009F7E67"/>
    <w:rsid w:val="00A356B4"/>
    <w:rsid w:val="00AD4BD8"/>
    <w:rsid w:val="00B96917"/>
    <w:rsid w:val="00E5064A"/>
    <w:rsid w:val="00FC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460C3"/>
  <w14:defaultImageDpi w14:val="300"/>
  <w15:docId w15:val="{52F3C0CF-A173-494C-B537-ACB3AC68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3524D3"/>
    <w:pPr>
      <w:keepNext/>
      <w:keepLines/>
      <w:numPr>
        <w:numId w:val="1"/>
      </w:numPr>
      <w:spacing w:before="480" w:line="276" w:lineRule="auto"/>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ter"/>
    <w:uiPriority w:val="9"/>
    <w:semiHidden/>
    <w:unhideWhenUsed/>
    <w:qFormat/>
    <w:rsid w:val="003524D3"/>
    <w:pPr>
      <w:keepNext/>
      <w:keepLines/>
      <w:numPr>
        <w:ilvl w:val="1"/>
        <w:numId w:val="1"/>
      </w:numPr>
      <w:spacing w:before="200" w:line="276" w:lineRule="auto"/>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semiHidden/>
    <w:unhideWhenUsed/>
    <w:qFormat/>
    <w:rsid w:val="003524D3"/>
    <w:pPr>
      <w:keepNext/>
      <w:keepLines/>
      <w:numPr>
        <w:ilvl w:val="2"/>
        <w:numId w:val="1"/>
      </w:numPr>
      <w:spacing w:before="200" w:line="276" w:lineRule="auto"/>
      <w:jc w:val="both"/>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arter"/>
    <w:uiPriority w:val="9"/>
    <w:semiHidden/>
    <w:unhideWhenUsed/>
    <w:qFormat/>
    <w:rsid w:val="003524D3"/>
    <w:pPr>
      <w:keepNext/>
      <w:keepLines/>
      <w:numPr>
        <w:ilvl w:val="3"/>
        <w:numId w:val="1"/>
      </w:numPr>
      <w:spacing w:before="200" w:line="276" w:lineRule="auto"/>
      <w:jc w:val="both"/>
      <w:outlineLvl w:val="3"/>
    </w:pPr>
    <w:rPr>
      <w:rFonts w:asciiTheme="majorHAnsi" w:eastAsiaTheme="majorEastAsia" w:hAnsiTheme="majorHAnsi" w:cstheme="majorBidi"/>
      <w:b/>
      <w:bCs/>
      <w:i/>
      <w:iCs/>
      <w:color w:val="4F81BD" w:themeColor="accent1"/>
      <w:sz w:val="22"/>
      <w:szCs w:val="22"/>
    </w:rPr>
  </w:style>
  <w:style w:type="paragraph" w:styleId="Ttulo5">
    <w:name w:val="heading 5"/>
    <w:basedOn w:val="Normal"/>
    <w:next w:val="Normal"/>
    <w:link w:val="Ttulo5Carter"/>
    <w:uiPriority w:val="9"/>
    <w:semiHidden/>
    <w:unhideWhenUsed/>
    <w:qFormat/>
    <w:rsid w:val="003524D3"/>
    <w:pPr>
      <w:keepNext/>
      <w:keepLines/>
      <w:numPr>
        <w:ilvl w:val="4"/>
        <w:numId w:val="1"/>
      </w:numPr>
      <w:spacing w:before="200" w:line="276" w:lineRule="auto"/>
      <w:jc w:val="both"/>
      <w:outlineLvl w:val="4"/>
    </w:pPr>
    <w:rPr>
      <w:rFonts w:asciiTheme="majorHAnsi" w:eastAsiaTheme="majorEastAsia" w:hAnsiTheme="majorHAnsi" w:cstheme="majorBidi"/>
      <w:color w:val="243F60" w:themeColor="accent1" w:themeShade="7F"/>
      <w:sz w:val="22"/>
      <w:szCs w:val="22"/>
    </w:rPr>
  </w:style>
  <w:style w:type="paragraph" w:styleId="Ttulo6">
    <w:name w:val="heading 6"/>
    <w:basedOn w:val="Normal"/>
    <w:next w:val="Normal"/>
    <w:link w:val="Ttulo6Carter"/>
    <w:uiPriority w:val="9"/>
    <w:semiHidden/>
    <w:unhideWhenUsed/>
    <w:qFormat/>
    <w:rsid w:val="003524D3"/>
    <w:pPr>
      <w:keepNext/>
      <w:keepLines/>
      <w:numPr>
        <w:ilvl w:val="5"/>
        <w:numId w:val="1"/>
      </w:numPr>
      <w:spacing w:before="200" w:line="276" w:lineRule="auto"/>
      <w:jc w:val="both"/>
      <w:outlineLvl w:val="5"/>
    </w:pPr>
    <w:rPr>
      <w:rFonts w:asciiTheme="majorHAnsi" w:eastAsiaTheme="majorEastAsia" w:hAnsiTheme="majorHAnsi" w:cstheme="majorBidi"/>
      <w:i/>
      <w:iCs/>
      <w:color w:val="243F60" w:themeColor="accent1" w:themeShade="7F"/>
      <w:sz w:val="22"/>
      <w:szCs w:val="22"/>
    </w:rPr>
  </w:style>
  <w:style w:type="paragraph" w:styleId="Ttulo7">
    <w:name w:val="heading 7"/>
    <w:basedOn w:val="Normal"/>
    <w:next w:val="Normal"/>
    <w:link w:val="Ttulo7Carter"/>
    <w:uiPriority w:val="9"/>
    <w:semiHidden/>
    <w:unhideWhenUsed/>
    <w:qFormat/>
    <w:rsid w:val="003524D3"/>
    <w:pPr>
      <w:keepNext/>
      <w:keepLines/>
      <w:numPr>
        <w:ilvl w:val="6"/>
        <w:numId w:val="1"/>
      </w:numPr>
      <w:spacing w:before="200" w:line="276" w:lineRule="auto"/>
      <w:jc w:val="both"/>
      <w:outlineLvl w:val="6"/>
    </w:pPr>
    <w:rPr>
      <w:rFonts w:asciiTheme="majorHAnsi" w:eastAsiaTheme="majorEastAsia" w:hAnsiTheme="majorHAnsi" w:cstheme="majorBidi"/>
      <w:i/>
      <w:iCs/>
      <w:color w:val="404040" w:themeColor="text1" w:themeTint="BF"/>
      <w:sz w:val="22"/>
      <w:szCs w:val="22"/>
    </w:rPr>
  </w:style>
  <w:style w:type="paragraph" w:styleId="Ttulo8">
    <w:name w:val="heading 8"/>
    <w:basedOn w:val="Normal"/>
    <w:next w:val="Normal"/>
    <w:link w:val="Ttulo8Carter"/>
    <w:uiPriority w:val="9"/>
    <w:semiHidden/>
    <w:unhideWhenUsed/>
    <w:qFormat/>
    <w:rsid w:val="003524D3"/>
    <w:pPr>
      <w:keepNext/>
      <w:keepLines/>
      <w:numPr>
        <w:ilvl w:val="7"/>
        <w:numId w:val="1"/>
      </w:numPr>
      <w:spacing w:before="200" w:line="276" w:lineRule="auto"/>
      <w:jc w:val="both"/>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ter"/>
    <w:uiPriority w:val="9"/>
    <w:semiHidden/>
    <w:unhideWhenUsed/>
    <w:qFormat/>
    <w:rsid w:val="003524D3"/>
    <w:pPr>
      <w:keepNext/>
      <w:keepLines/>
      <w:numPr>
        <w:ilvl w:val="8"/>
        <w:numId w:val="1"/>
      </w:numPr>
      <w:spacing w:before="20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FC4EFB"/>
    <w:pPr>
      <w:tabs>
        <w:tab w:val="center" w:pos="4320"/>
        <w:tab w:val="right" w:pos="8640"/>
      </w:tabs>
    </w:pPr>
  </w:style>
  <w:style w:type="character" w:customStyle="1" w:styleId="CabealhoCarter">
    <w:name w:val="Cabeçalho Caráter"/>
    <w:basedOn w:val="Tipodeletrapredefinidodopargrafo"/>
    <w:link w:val="Cabealho"/>
    <w:uiPriority w:val="99"/>
    <w:rsid w:val="00FC4EFB"/>
  </w:style>
  <w:style w:type="paragraph" w:styleId="Rodap">
    <w:name w:val="footer"/>
    <w:basedOn w:val="Normal"/>
    <w:link w:val="RodapCarter"/>
    <w:uiPriority w:val="99"/>
    <w:unhideWhenUsed/>
    <w:rsid w:val="00FC4EFB"/>
    <w:pPr>
      <w:tabs>
        <w:tab w:val="center" w:pos="4320"/>
        <w:tab w:val="right" w:pos="8640"/>
      </w:tabs>
    </w:pPr>
  </w:style>
  <w:style w:type="character" w:customStyle="1" w:styleId="RodapCarter">
    <w:name w:val="Rodapé Caráter"/>
    <w:basedOn w:val="Tipodeletrapredefinidodopargrafo"/>
    <w:link w:val="Rodap"/>
    <w:uiPriority w:val="99"/>
    <w:rsid w:val="00FC4EFB"/>
  </w:style>
  <w:style w:type="character" w:customStyle="1" w:styleId="Ttulo1Carter">
    <w:name w:val="Título 1 Caráter"/>
    <w:basedOn w:val="Tipodeletrapredefinidodopargrafo"/>
    <w:link w:val="Ttulo1"/>
    <w:uiPriority w:val="9"/>
    <w:qFormat/>
    <w:rsid w:val="003524D3"/>
    <w:rPr>
      <w:rFonts w:asciiTheme="majorHAnsi" w:eastAsiaTheme="majorEastAsia" w:hAnsiTheme="majorHAnsi" w:cstheme="majorBidi"/>
      <w:b/>
      <w:bCs/>
      <w:color w:val="365F91" w:themeColor="accent1" w:themeShade="BF"/>
      <w:sz w:val="28"/>
      <w:szCs w:val="28"/>
    </w:rPr>
  </w:style>
  <w:style w:type="character" w:customStyle="1" w:styleId="Ttulo2Carter">
    <w:name w:val="Título 2 Caráter"/>
    <w:basedOn w:val="Tipodeletrapredefinidodopargrafo"/>
    <w:link w:val="Ttulo2"/>
    <w:uiPriority w:val="9"/>
    <w:semiHidden/>
    <w:rsid w:val="003524D3"/>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semiHidden/>
    <w:rsid w:val="003524D3"/>
    <w:rPr>
      <w:rFonts w:asciiTheme="majorHAnsi" w:eastAsiaTheme="majorEastAsia" w:hAnsiTheme="majorHAnsi" w:cstheme="majorBidi"/>
      <w:b/>
      <w:bCs/>
      <w:color w:val="4F81BD" w:themeColor="accent1"/>
      <w:sz w:val="22"/>
      <w:szCs w:val="22"/>
    </w:rPr>
  </w:style>
  <w:style w:type="character" w:customStyle="1" w:styleId="Ttulo4Carter">
    <w:name w:val="Título 4 Caráter"/>
    <w:basedOn w:val="Tipodeletrapredefinidodopargrafo"/>
    <w:link w:val="Ttulo4"/>
    <w:uiPriority w:val="9"/>
    <w:semiHidden/>
    <w:rsid w:val="003524D3"/>
    <w:rPr>
      <w:rFonts w:asciiTheme="majorHAnsi" w:eastAsiaTheme="majorEastAsia" w:hAnsiTheme="majorHAnsi" w:cstheme="majorBidi"/>
      <w:b/>
      <w:bCs/>
      <w:i/>
      <w:iCs/>
      <w:color w:val="4F81BD" w:themeColor="accent1"/>
      <w:sz w:val="22"/>
      <w:szCs w:val="22"/>
    </w:rPr>
  </w:style>
  <w:style w:type="character" w:customStyle="1" w:styleId="Ttulo5Carter">
    <w:name w:val="Título 5 Caráter"/>
    <w:basedOn w:val="Tipodeletrapredefinidodopargrafo"/>
    <w:link w:val="Ttulo5"/>
    <w:uiPriority w:val="9"/>
    <w:semiHidden/>
    <w:rsid w:val="003524D3"/>
    <w:rPr>
      <w:rFonts w:asciiTheme="majorHAnsi" w:eastAsiaTheme="majorEastAsia" w:hAnsiTheme="majorHAnsi" w:cstheme="majorBidi"/>
      <w:color w:val="243F60" w:themeColor="accent1" w:themeShade="7F"/>
      <w:sz w:val="22"/>
      <w:szCs w:val="22"/>
    </w:rPr>
  </w:style>
  <w:style w:type="character" w:customStyle="1" w:styleId="Ttulo6Carter">
    <w:name w:val="Título 6 Caráter"/>
    <w:basedOn w:val="Tipodeletrapredefinidodopargrafo"/>
    <w:link w:val="Ttulo6"/>
    <w:uiPriority w:val="9"/>
    <w:semiHidden/>
    <w:rsid w:val="003524D3"/>
    <w:rPr>
      <w:rFonts w:asciiTheme="majorHAnsi" w:eastAsiaTheme="majorEastAsia" w:hAnsiTheme="majorHAnsi" w:cstheme="majorBidi"/>
      <w:i/>
      <w:iCs/>
      <w:color w:val="243F60" w:themeColor="accent1" w:themeShade="7F"/>
      <w:sz w:val="22"/>
      <w:szCs w:val="22"/>
    </w:rPr>
  </w:style>
  <w:style w:type="character" w:customStyle="1" w:styleId="Ttulo7Carter">
    <w:name w:val="Título 7 Caráter"/>
    <w:basedOn w:val="Tipodeletrapredefinidodopargrafo"/>
    <w:link w:val="Ttulo7"/>
    <w:uiPriority w:val="9"/>
    <w:semiHidden/>
    <w:rsid w:val="003524D3"/>
    <w:rPr>
      <w:rFonts w:asciiTheme="majorHAnsi" w:eastAsiaTheme="majorEastAsia" w:hAnsiTheme="majorHAnsi" w:cstheme="majorBidi"/>
      <w:i/>
      <w:iCs/>
      <w:color w:val="404040" w:themeColor="text1" w:themeTint="BF"/>
      <w:sz w:val="22"/>
      <w:szCs w:val="22"/>
    </w:rPr>
  </w:style>
  <w:style w:type="character" w:customStyle="1" w:styleId="Ttulo8Carter">
    <w:name w:val="Título 8 Caráter"/>
    <w:basedOn w:val="Tipodeletrapredefinidodopargrafo"/>
    <w:link w:val="Ttulo8"/>
    <w:uiPriority w:val="9"/>
    <w:semiHidden/>
    <w:rsid w:val="003524D3"/>
    <w:rPr>
      <w:rFonts w:asciiTheme="majorHAnsi" w:eastAsiaTheme="majorEastAsia" w:hAnsiTheme="majorHAnsi" w:cstheme="majorBidi"/>
      <w:color w:val="4F81BD" w:themeColor="accent1"/>
      <w:sz w:val="20"/>
      <w:szCs w:val="20"/>
    </w:rPr>
  </w:style>
  <w:style w:type="character" w:customStyle="1" w:styleId="Ttulo9Carter">
    <w:name w:val="Título 9 Caráter"/>
    <w:basedOn w:val="Tipodeletrapredefinidodopargrafo"/>
    <w:link w:val="Ttulo9"/>
    <w:uiPriority w:val="9"/>
    <w:semiHidden/>
    <w:rsid w:val="003524D3"/>
    <w:rPr>
      <w:rFonts w:asciiTheme="majorHAnsi" w:eastAsiaTheme="majorEastAsia" w:hAnsiTheme="majorHAnsi" w:cstheme="majorBidi"/>
      <w:i/>
      <w:iCs/>
      <w:color w:val="404040" w:themeColor="text1" w:themeTint="BF"/>
      <w:sz w:val="20"/>
      <w:szCs w:val="20"/>
    </w:rPr>
  </w:style>
  <w:style w:type="character" w:customStyle="1" w:styleId="InternetLink">
    <w:name w:val="Internet Link"/>
    <w:basedOn w:val="Tipodeletrapredefinidodopargrafo"/>
    <w:uiPriority w:val="99"/>
    <w:unhideWhenUsed/>
    <w:rsid w:val="003524D3"/>
    <w:rPr>
      <w:color w:val="0000FF" w:themeColor="hyperlink"/>
      <w:u w:val="single"/>
    </w:rPr>
  </w:style>
  <w:style w:type="character" w:customStyle="1" w:styleId="SemEspaamentoCarter">
    <w:name w:val="Sem Espaçamento Caráter"/>
    <w:basedOn w:val="Tipodeletrapredefinidodopargrafo"/>
    <w:link w:val="SemEspaamento"/>
    <w:uiPriority w:val="1"/>
    <w:qFormat/>
    <w:locked/>
    <w:rsid w:val="003524D3"/>
    <w:rPr>
      <w:lang w:eastAsia="pt-PT"/>
    </w:rPr>
  </w:style>
  <w:style w:type="paragraph" w:styleId="PargrafodaLista">
    <w:name w:val="List Paragraph"/>
    <w:basedOn w:val="Normal"/>
    <w:uiPriority w:val="34"/>
    <w:qFormat/>
    <w:rsid w:val="003524D3"/>
    <w:pPr>
      <w:spacing w:after="160" w:line="259" w:lineRule="auto"/>
      <w:ind w:left="720"/>
      <w:contextualSpacing/>
    </w:pPr>
    <w:rPr>
      <w:rFonts w:eastAsiaTheme="minorHAnsi"/>
      <w:color w:val="00000A"/>
      <w:sz w:val="22"/>
      <w:szCs w:val="22"/>
      <w:lang w:val="pt-PT"/>
    </w:rPr>
  </w:style>
  <w:style w:type="paragraph" w:styleId="SemEspaamento">
    <w:name w:val="No Spacing"/>
    <w:link w:val="SemEspaamentoCarter"/>
    <w:uiPriority w:val="1"/>
    <w:qFormat/>
    <w:rsid w:val="003524D3"/>
    <w:rPr>
      <w:lang w:eastAsia="pt-PT"/>
    </w:rPr>
  </w:style>
  <w:style w:type="character" w:styleId="Hiperligao">
    <w:name w:val="Hyperlink"/>
    <w:basedOn w:val="Tipodeletrapredefinidodopargrafo"/>
    <w:uiPriority w:val="99"/>
    <w:unhideWhenUsed/>
    <w:rsid w:val="00E506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ociniodesportivo@agoraporto.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2400</Words>
  <Characters>12960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Wireimage</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Agostinho Ferraz</cp:lastModifiedBy>
  <cp:revision>2</cp:revision>
  <dcterms:created xsi:type="dcterms:W3CDTF">2024-11-30T23:32:00Z</dcterms:created>
  <dcterms:modified xsi:type="dcterms:W3CDTF">2024-11-30T23:32:00Z</dcterms:modified>
</cp:coreProperties>
</file>